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AC36BF" w:rsidR="004E4A7B" w:rsidP="004E4A7B" w:rsidRDefault="00AC36BF" w14:paraId="5B3376B0" w14:textId="34AE82C8">
      <w:pPr>
        <w:pBdr>
          <w:bottom w:val="single" w:color="9D9D9D" w:sz="8" w:space="4"/>
        </w:pBdr>
        <w:spacing w:after="300"/>
        <w:contextualSpacing/>
        <w:rPr>
          <w:rFonts w:ascii="Cambria" w:hAnsi="Cambria"/>
          <w:color w:val="385623" w:themeColor="accent6" w:themeShade="80"/>
          <w:spacing w:val="5"/>
          <w:kern w:val="28"/>
          <w:sz w:val="44"/>
          <w:szCs w:val="44"/>
        </w:rPr>
      </w:pPr>
      <w:r w:rsidRPr="00AC36BF">
        <w:rPr>
          <w:noProof/>
          <w:color w:val="385623" w:themeColor="accent6" w:themeShade="80"/>
        </w:rPr>
        <w:drawing>
          <wp:anchor distT="0" distB="0" distL="114300" distR="114300" simplePos="0" relativeHeight="251658240" behindDoc="1" locked="0" layoutInCell="1" allowOverlap="1" wp14:anchorId="4FE3D25C" wp14:editId="454F78FC">
            <wp:simplePos x="0" y="0"/>
            <wp:positionH relativeFrom="column">
              <wp:posOffset>4825338</wp:posOffset>
            </wp:positionH>
            <wp:positionV relativeFrom="paragraph">
              <wp:posOffset>-111015</wp:posOffset>
            </wp:positionV>
            <wp:extent cx="1346228" cy="1151773"/>
            <wp:effectExtent l="0" t="0" r="6350" b="0"/>
            <wp:wrapNone/>
            <wp:docPr id="1" name="Picture 1" descr="Eaton Bank Academy – Eaton Bank Acade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aton Bank Academy – Eaton Bank Academ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5460" cy="11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B0C86" w:rsidP="004E4A7B" w:rsidRDefault="001B0C86" w14:paraId="0CAB56F2" w14:textId="77777777">
      <w:pPr>
        <w:pBdr>
          <w:bottom w:val="single" w:color="9D9D9D" w:sz="8" w:space="4"/>
        </w:pBdr>
        <w:spacing w:after="300"/>
        <w:contextualSpacing/>
        <w:rPr>
          <w:rFonts w:ascii="Cambria" w:hAnsi="Cambria"/>
          <w:color w:val="385623" w:themeColor="accent6" w:themeShade="80"/>
          <w:spacing w:val="5"/>
          <w:kern w:val="28"/>
          <w:sz w:val="44"/>
          <w:szCs w:val="44"/>
        </w:rPr>
      </w:pPr>
    </w:p>
    <w:p w:rsidRPr="00AC36BF" w:rsidR="005D76E1" w:rsidP="37CC4E44" w:rsidRDefault="001B0C86" w14:paraId="57AD9E7C" w14:textId="09A7FD41">
      <w:pPr>
        <w:pBdr>
          <w:bottom w:val="single" w:color="9D9D9D" w:sz="8" w:space="4"/>
        </w:pBdr>
        <w:spacing w:after="300"/>
        <w:contextualSpacing/>
        <w:rPr>
          <w:rFonts w:ascii="Cambria" w:hAnsi="Cambria"/>
          <w:color w:val="385623" w:themeColor="accent6" w:themeShade="80"/>
          <w:spacing w:val="5"/>
          <w:kern w:val="28"/>
          <w:sz w:val="44"/>
          <w:szCs w:val="44"/>
        </w:rPr>
      </w:pPr>
      <w:r w:rsidR="001B0C86">
        <w:rPr>
          <w:rFonts w:ascii="Cambria" w:hAnsi="Cambria"/>
          <w:color w:val="385623" w:themeColor="accent6" w:themeShade="80"/>
          <w:spacing w:val="5"/>
          <w:kern w:val="28"/>
          <w:sz w:val="44"/>
          <w:szCs w:val="44"/>
        </w:rPr>
        <w:t xml:space="preserve">Teacher of ICT </w:t>
      </w:r>
    </w:p>
    <w:p w:rsidR="004E4A7B" w:rsidP="004E4A7B" w:rsidRDefault="004E4A7B" w14:paraId="719EF9D8" w14:textId="77777777">
      <w:pPr>
        <w:rPr>
          <w:rFonts w:ascii="Cambria" w:hAnsi="Cambria" w:eastAsia="Calibri"/>
          <w:color w:val="003458"/>
          <w:sz w:val="28"/>
          <w:szCs w:val="28"/>
        </w:rPr>
      </w:pPr>
    </w:p>
    <w:p w:rsidR="00417429" w:rsidRDefault="00417429" w14:paraId="7AE3D9BD" w14:textId="77777777"/>
    <w:p w:rsidR="00417429" w:rsidRDefault="00B418FD" w14:paraId="122514AF" w14:textId="5DFDF564">
      <w:pPr>
        <w:rPr>
          <w:rFonts w:ascii="Calibri" w:hAnsi="Calibri" w:cs="Calibri"/>
          <w:sz w:val="22"/>
          <w:szCs w:val="22"/>
        </w:rPr>
      </w:pPr>
      <w:r w:rsidRPr="37CC4E44" w:rsidR="00B418FD">
        <w:rPr>
          <w:rFonts w:ascii="Calibri" w:hAnsi="Calibri" w:cs="Calibri"/>
          <w:b w:val="1"/>
          <w:bCs w:val="1"/>
          <w:sz w:val="22"/>
          <w:szCs w:val="22"/>
        </w:rPr>
        <w:t>Job Title</w:t>
      </w:r>
      <w:r>
        <w:tab/>
      </w:r>
      <w:r>
        <w:tab/>
      </w:r>
      <w:r>
        <w:tab/>
      </w:r>
      <w:r w:rsidRPr="37CC4E44" w:rsidR="001B0C86">
        <w:rPr>
          <w:rFonts w:ascii="Calibri" w:hAnsi="Calibri" w:cs="Calibri"/>
          <w:sz w:val="22"/>
          <w:szCs w:val="22"/>
        </w:rPr>
        <w:t>Teacher of ICT</w:t>
      </w:r>
    </w:p>
    <w:p w:rsidR="005C7B1D" w:rsidRDefault="005C7B1D" w14:paraId="5F6DEAB6" w14:textId="3FB4A409">
      <w:pPr>
        <w:rPr>
          <w:rFonts w:ascii="Calibri" w:hAnsi="Calibri" w:cs="Calibri"/>
          <w:sz w:val="22"/>
          <w:szCs w:val="22"/>
        </w:rPr>
      </w:pPr>
    </w:p>
    <w:p w:rsidRPr="009D3C18" w:rsidR="005C7B1D" w:rsidRDefault="005C7B1D" w14:paraId="1005BF9E" w14:textId="794E7584">
      <w:pPr>
        <w:rPr>
          <w:rFonts w:ascii="Calibri" w:hAnsi="Calibri" w:cs="Calibri"/>
          <w:sz w:val="22"/>
          <w:szCs w:val="22"/>
        </w:rPr>
      </w:pPr>
      <w:r w:rsidRPr="002811CD">
        <w:rPr>
          <w:rFonts w:ascii="Calibri" w:hAnsi="Calibri" w:cs="Calibri"/>
          <w:b/>
          <w:bCs/>
          <w:sz w:val="22"/>
          <w:szCs w:val="22"/>
        </w:rPr>
        <w:t>Contract Type</w:t>
      </w:r>
      <w:r>
        <w:rPr>
          <w:rFonts w:ascii="Calibri" w:hAnsi="Calibri" w:cs="Calibri"/>
          <w:sz w:val="22"/>
          <w:szCs w:val="22"/>
        </w:rPr>
        <w:t xml:space="preserve">                                Perman</w:t>
      </w:r>
      <w:r w:rsidR="002811CD">
        <w:rPr>
          <w:rFonts w:ascii="Calibri" w:hAnsi="Calibri" w:cs="Calibri"/>
          <w:sz w:val="22"/>
          <w:szCs w:val="22"/>
        </w:rPr>
        <w:t>ent</w:t>
      </w:r>
    </w:p>
    <w:p w:rsidRPr="009D3C18" w:rsidR="00417429" w:rsidRDefault="00417429" w14:paraId="33973C24" w14:textId="77777777">
      <w:pPr>
        <w:rPr>
          <w:rFonts w:ascii="Calibri" w:hAnsi="Calibri" w:cs="Calibri"/>
          <w:sz w:val="22"/>
          <w:szCs w:val="22"/>
        </w:rPr>
      </w:pPr>
    </w:p>
    <w:p w:rsidRPr="00F847EA" w:rsidR="00417429" w:rsidRDefault="00417429" w14:paraId="4BEAFE41" w14:textId="030AAB11">
      <w:pPr>
        <w:ind w:left="2880" w:hanging="2880"/>
        <w:rPr>
          <w:rFonts w:ascii="Calibri" w:hAnsi="Calibri" w:cs="Calibri"/>
          <w:color w:val="FF0000"/>
          <w:sz w:val="22"/>
          <w:szCs w:val="22"/>
        </w:rPr>
      </w:pPr>
      <w:r w:rsidRPr="00E02952">
        <w:rPr>
          <w:rFonts w:ascii="Calibri" w:hAnsi="Calibri" w:cs="Calibri"/>
          <w:b/>
          <w:bCs/>
          <w:sz w:val="22"/>
          <w:szCs w:val="22"/>
        </w:rPr>
        <w:t>Salary Scale</w:t>
      </w:r>
      <w:r w:rsidRPr="009D3C18">
        <w:rPr>
          <w:rFonts w:ascii="Calibri" w:hAnsi="Calibri" w:cs="Calibri"/>
          <w:sz w:val="22"/>
          <w:szCs w:val="22"/>
        </w:rPr>
        <w:tab/>
      </w:r>
      <w:r w:rsidR="00B418FD">
        <w:rPr>
          <w:rFonts w:ascii="Calibri" w:hAnsi="Calibri" w:cs="Calibri"/>
          <w:sz w:val="22"/>
          <w:szCs w:val="22"/>
        </w:rPr>
        <w:t xml:space="preserve">MPS / UPS </w:t>
      </w:r>
    </w:p>
    <w:p w:rsidRPr="009D3C18" w:rsidR="00417429" w:rsidRDefault="00417429" w14:paraId="489C17EC" w14:textId="77777777">
      <w:pPr>
        <w:rPr>
          <w:rFonts w:ascii="Calibri" w:hAnsi="Calibri" w:cs="Calibri"/>
          <w:sz w:val="22"/>
          <w:szCs w:val="22"/>
        </w:rPr>
      </w:pPr>
    </w:p>
    <w:p w:rsidRPr="009D3C18" w:rsidR="00417429" w:rsidP="002C2A11" w:rsidRDefault="00417429" w14:paraId="3E0A2F18" w14:textId="2C135F1C">
      <w:pPr>
        <w:ind w:left="2880" w:hanging="2880"/>
        <w:jc w:val="both"/>
        <w:rPr>
          <w:rFonts w:ascii="Calibri" w:hAnsi="Calibri" w:cs="Calibri"/>
          <w:sz w:val="22"/>
          <w:szCs w:val="22"/>
        </w:rPr>
      </w:pPr>
      <w:r w:rsidRPr="00E02952">
        <w:rPr>
          <w:rFonts w:ascii="Calibri" w:hAnsi="Calibri" w:cs="Calibri"/>
          <w:b/>
          <w:bCs/>
          <w:sz w:val="22"/>
          <w:szCs w:val="22"/>
        </w:rPr>
        <w:t>Job Purpose</w:t>
      </w:r>
      <w:r w:rsidRPr="009D3C18">
        <w:rPr>
          <w:rFonts w:ascii="Calibri" w:hAnsi="Calibri" w:cs="Calibri"/>
          <w:sz w:val="22"/>
          <w:szCs w:val="22"/>
        </w:rPr>
        <w:tab/>
      </w:r>
      <w:r w:rsidRPr="00751B1C" w:rsidR="00751B1C">
        <w:rPr>
          <w:rFonts w:ascii="Calibri" w:hAnsi="Calibri" w:cs="Calibri"/>
          <w:sz w:val="22"/>
          <w:szCs w:val="22"/>
        </w:rPr>
        <w:t xml:space="preserve">To support the Academy’s vision by </w:t>
      </w:r>
      <w:r w:rsidR="005C0044">
        <w:rPr>
          <w:rFonts w:ascii="Calibri" w:hAnsi="Calibri" w:cs="Calibri"/>
          <w:sz w:val="22"/>
          <w:szCs w:val="22"/>
        </w:rPr>
        <w:t>contributing to the creation</w:t>
      </w:r>
      <w:r w:rsidRPr="00751B1C" w:rsidR="00751B1C">
        <w:rPr>
          <w:rFonts w:ascii="Calibri" w:hAnsi="Calibri" w:cs="Calibri"/>
          <w:sz w:val="22"/>
          <w:szCs w:val="22"/>
        </w:rPr>
        <w:t xml:space="preserve"> and deliver</w:t>
      </w:r>
      <w:r w:rsidR="005C0044">
        <w:rPr>
          <w:rFonts w:ascii="Calibri" w:hAnsi="Calibri" w:cs="Calibri"/>
          <w:sz w:val="22"/>
          <w:szCs w:val="22"/>
        </w:rPr>
        <w:t>y of</w:t>
      </w:r>
      <w:r w:rsidRPr="00751B1C" w:rsidR="00751B1C">
        <w:rPr>
          <w:rFonts w:ascii="Calibri" w:hAnsi="Calibri" w:cs="Calibri"/>
          <w:sz w:val="22"/>
          <w:szCs w:val="22"/>
        </w:rPr>
        <w:t xml:space="preserve"> an innovative </w:t>
      </w:r>
      <w:r w:rsidR="005C0044">
        <w:rPr>
          <w:rFonts w:ascii="Calibri" w:hAnsi="Calibri" w:cs="Calibri"/>
          <w:sz w:val="22"/>
          <w:szCs w:val="22"/>
        </w:rPr>
        <w:t xml:space="preserve">ICT and Computing </w:t>
      </w:r>
      <w:r w:rsidRPr="00751B1C" w:rsidR="00751B1C">
        <w:rPr>
          <w:rFonts w:ascii="Calibri" w:hAnsi="Calibri" w:cs="Calibri"/>
          <w:sz w:val="22"/>
          <w:szCs w:val="22"/>
        </w:rPr>
        <w:t>curriculum which meets the needs of learners and enables them to achieve outstanding success.</w:t>
      </w:r>
    </w:p>
    <w:p w:rsidRPr="009D3C18" w:rsidR="00417429" w:rsidRDefault="00417429" w14:paraId="27BD6FAE" w14:textId="77777777">
      <w:pPr>
        <w:ind w:left="2160"/>
        <w:rPr>
          <w:rFonts w:ascii="Calibri" w:hAnsi="Calibri" w:cs="Calibri"/>
          <w:sz w:val="22"/>
          <w:szCs w:val="22"/>
        </w:rPr>
      </w:pPr>
    </w:p>
    <w:p w:rsidRPr="009D3C18" w:rsidR="00DB6B11" w:rsidP="00DB6B11" w:rsidRDefault="00DB6B11" w14:paraId="1D9D3514" w14:textId="77777777">
      <w:pPr>
        <w:rPr>
          <w:rFonts w:ascii="Calibri" w:hAnsi="Calibri" w:cs="Calibri"/>
          <w:sz w:val="22"/>
          <w:szCs w:val="22"/>
        </w:rPr>
      </w:pPr>
    </w:p>
    <w:p w:rsidRPr="009D3C18" w:rsidR="00DB6B11" w:rsidP="00DB6B11" w:rsidRDefault="00A21DC5" w14:paraId="330A1430" w14:textId="13EA5C63">
      <w:pPr>
        <w:pStyle w:val="Heading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Post Summary</w:t>
      </w:r>
    </w:p>
    <w:p w:rsidR="002E77CB" w:rsidP="00F959EE" w:rsidRDefault="00B276C6" w14:paraId="7A29E3A1" w14:textId="5F2D82EC">
      <w:pPr>
        <w:jc w:val="both"/>
        <w:rPr>
          <w:rFonts w:ascii="Calibri" w:hAnsi="Calibri" w:cs="Calibri"/>
          <w:sz w:val="22"/>
          <w:szCs w:val="22"/>
        </w:rPr>
      </w:pPr>
      <w:r w:rsidRPr="37CC4E44" w:rsidR="00B276C6">
        <w:rPr>
          <w:rFonts w:ascii="Calibri" w:hAnsi="Calibri" w:cs="Calibri"/>
          <w:sz w:val="22"/>
          <w:szCs w:val="22"/>
        </w:rPr>
        <w:t xml:space="preserve">The </w:t>
      </w:r>
      <w:r w:rsidRPr="37CC4E44" w:rsidR="005C0044">
        <w:rPr>
          <w:rFonts w:ascii="Calibri" w:hAnsi="Calibri" w:cs="Calibri"/>
          <w:sz w:val="22"/>
          <w:szCs w:val="22"/>
        </w:rPr>
        <w:t xml:space="preserve">Teacher of ICT will play </w:t>
      </w:r>
      <w:r w:rsidRPr="37CC4E44" w:rsidR="005C0044">
        <w:rPr>
          <w:rFonts w:ascii="Calibri" w:hAnsi="Calibri" w:cs="Calibri"/>
          <w:sz w:val="22"/>
          <w:szCs w:val="22"/>
        </w:rPr>
        <w:t>an important role</w:t>
      </w:r>
      <w:r w:rsidRPr="37CC4E44" w:rsidR="005C0044">
        <w:rPr>
          <w:rFonts w:ascii="Calibri" w:hAnsi="Calibri" w:cs="Calibri"/>
          <w:sz w:val="22"/>
          <w:szCs w:val="22"/>
        </w:rPr>
        <w:t xml:space="preserve"> in </w:t>
      </w:r>
      <w:r w:rsidRPr="37CC4E44" w:rsidR="0076673F">
        <w:rPr>
          <w:rFonts w:ascii="Calibri" w:hAnsi="Calibri" w:cs="Calibri"/>
          <w:sz w:val="22"/>
          <w:szCs w:val="22"/>
        </w:rPr>
        <w:t>helping to shape and deliver the curriculum in this subject area at all Key Stages. The school currently delivers a primarily academic pathway</w:t>
      </w:r>
      <w:r w:rsidRPr="37CC4E44" w:rsidR="009C3F6F">
        <w:rPr>
          <w:rFonts w:ascii="Calibri" w:hAnsi="Calibri" w:cs="Calibri"/>
          <w:sz w:val="22"/>
          <w:szCs w:val="22"/>
        </w:rPr>
        <w:t xml:space="preserve"> through GCSE and A-Level Computer Science, but we are looking to diversify this to offer a more vocational ICT pathway accessible through all Key Stages</w:t>
      </w:r>
      <w:r w:rsidRPr="37CC4E44" w:rsidR="00085F5F">
        <w:rPr>
          <w:rFonts w:ascii="Calibri" w:hAnsi="Calibri" w:cs="Calibri"/>
          <w:sz w:val="22"/>
          <w:szCs w:val="22"/>
        </w:rPr>
        <w:t xml:space="preserve">. </w:t>
      </w:r>
      <w:r w:rsidRPr="37CC4E44" w:rsidR="00F34AF6">
        <w:rPr>
          <w:rFonts w:ascii="Calibri" w:hAnsi="Calibri" w:cs="Calibri"/>
          <w:sz w:val="22"/>
          <w:szCs w:val="22"/>
        </w:rPr>
        <w:t xml:space="preserve">The postholder will play </w:t>
      </w:r>
      <w:r w:rsidRPr="37CC4E44" w:rsidR="00F34AF6">
        <w:rPr>
          <w:rFonts w:ascii="Calibri" w:hAnsi="Calibri" w:cs="Calibri"/>
          <w:sz w:val="22"/>
          <w:szCs w:val="22"/>
        </w:rPr>
        <w:t>an important role</w:t>
      </w:r>
      <w:r w:rsidRPr="37CC4E44" w:rsidR="00F34AF6">
        <w:rPr>
          <w:rFonts w:ascii="Calibri" w:hAnsi="Calibri" w:cs="Calibri"/>
          <w:sz w:val="22"/>
          <w:szCs w:val="22"/>
        </w:rPr>
        <w:t xml:space="preserve"> in driving this forward.</w:t>
      </w:r>
    </w:p>
    <w:p w:rsidR="00CB526B" w:rsidP="00F959EE" w:rsidRDefault="00CB526B" w14:paraId="1C2E9F1C" w14:textId="77777777">
      <w:pPr>
        <w:jc w:val="both"/>
        <w:rPr>
          <w:rFonts w:ascii="Calibri" w:hAnsi="Calibri" w:cs="Calibri"/>
          <w:sz w:val="22"/>
          <w:szCs w:val="22"/>
        </w:rPr>
      </w:pPr>
    </w:p>
    <w:p w:rsidR="00B84F0D" w:rsidP="00760D24" w:rsidRDefault="00400C22" w14:paraId="323FFDF8" w14:textId="2DCD2936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postholder will be </w:t>
      </w:r>
      <w:r w:rsidRPr="00400C22">
        <w:rPr>
          <w:rFonts w:ascii="Calibri" w:hAnsi="Calibri" w:cs="Calibri"/>
          <w:sz w:val="22"/>
          <w:szCs w:val="22"/>
        </w:rPr>
        <w:t>expected to contribute to the ethos, values</w:t>
      </w:r>
      <w:r>
        <w:rPr>
          <w:rFonts w:ascii="Calibri" w:hAnsi="Calibri" w:cs="Calibri"/>
          <w:sz w:val="22"/>
          <w:szCs w:val="22"/>
        </w:rPr>
        <w:t>,</w:t>
      </w:r>
      <w:r w:rsidRPr="00400C22">
        <w:rPr>
          <w:rFonts w:ascii="Calibri" w:hAnsi="Calibri" w:cs="Calibri"/>
          <w:sz w:val="22"/>
          <w:szCs w:val="22"/>
        </w:rPr>
        <w:t xml:space="preserve"> and </w:t>
      </w:r>
      <w:r w:rsidR="00085F5F">
        <w:rPr>
          <w:rFonts w:ascii="Calibri" w:hAnsi="Calibri" w:cs="Calibri"/>
          <w:sz w:val="22"/>
          <w:szCs w:val="22"/>
        </w:rPr>
        <w:t>vision</w:t>
      </w:r>
      <w:r w:rsidRPr="00400C22">
        <w:rPr>
          <w:rFonts w:ascii="Calibri" w:hAnsi="Calibri" w:cs="Calibri"/>
          <w:sz w:val="22"/>
          <w:szCs w:val="22"/>
        </w:rPr>
        <w:t xml:space="preserve"> of the school by </w:t>
      </w:r>
      <w:r w:rsidR="006B5806">
        <w:rPr>
          <w:rFonts w:ascii="Calibri" w:hAnsi="Calibri" w:cs="Calibri"/>
          <w:sz w:val="22"/>
          <w:szCs w:val="22"/>
        </w:rPr>
        <w:t xml:space="preserve">ensuring a robust and effective curriculum </w:t>
      </w:r>
      <w:r w:rsidR="000D2BFE">
        <w:rPr>
          <w:rFonts w:ascii="Calibri" w:hAnsi="Calibri" w:cs="Calibri"/>
          <w:sz w:val="22"/>
          <w:szCs w:val="22"/>
        </w:rPr>
        <w:t xml:space="preserve">is </w:t>
      </w:r>
      <w:r w:rsidR="008422F8">
        <w:rPr>
          <w:rFonts w:ascii="Calibri" w:hAnsi="Calibri" w:cs="Calibri"/>
          <w:sz w:val="22"/>
          <w:szCs w:val="22"/>
        </w:rPr>
        <w:t>in place</w:t>
      </w:r>
      <w:r w:rsidR="000D2BFE">
        <w:rPr>
          <w:rFonts w:ascii="Calibri" w:hAnsi="Calibri" w:cs="Calibri"/>
          <w:sz w:val="22"/>
          <w:szCs w:val="22"/>
        </w:rPr>
        <w:t xml:space="preserve"> and supported by a clear rationale, which provides a positive learning experience for all students.</w:t>
      </w:r>
    </w:p>
    <w:p w:rsidR="00D61514" w:rsidP="00760D24" w:rsidRDefault="00D61514" w14:paraId="21983011" w14:textId="6678C381">
      <w:pPr>
        <w:jc w:val="both"/>
        <w:rPr>
          <w:rFonts w:ascii="Calibri" w:hAnsi="Calibri" w:cs="Calibri"/>
          <w:sz w:val="22"/>
          <w:szCs w:val="22"/>
        </w:rPr>
      </w:pPr>
    </w:p>
    <w:p w:rsidR="0019557A" w:rsidP="00760D24" w:rsidRDefault="0019557A" w14:paraId="74800961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EE5D2A" w:rsidR="00D61514" w:rsidP="00760D24" w:rsidRDefault="00D61514" w14:paraId="41F12912" w14:textId="792751F4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EE5D2A">
        <w:rPr>
          <w:rFonts w:ascii="Calibri" w:hAnsi="Calibri" w:cs="Calibri"/>
          <w:b/>
          <w:bCs/>
          <w:sz w:val="22"/>
          <w:szCs w:val="22"/>
          <w:u w:val="single"/>
        </w:rPr>
        <w:t>About Eaton Bank Academy</w:t>
      </w:r>
    </w:p>
    <w:p w:rsidR="00D61514" w:rsidP="00760D24" w:rsidRDefault="00D61514" w14:paraId="0EEC98EC" w14:textId="25B35400">
      <w:pPr>
        <w:jc w:val="both"/>
        <w:rPr>
          <w:rFonts w:ascii="Calibri" w:hAnsi="Calibri" w:cs="Calibri"/>
          <w:sz w:val="22"/>
          <w:szCs w:val="22"/>
        </w:rPr>
      </w:pPr>
    </w:p>
    <w:p w:rsidRPr="006866C6" w:rsidR="006866C6" w:rsidP="006866C6" w:rsidRDefault="006866C6" w14:paraId="66FE3E20" w14:textId="35E540D3">
      <w:pPr>
        <w:jc w:val="both"/>
        <w:rPr>
          <w:rFonts w:ascii="Calibri" w:hAnsi="Calibri" w:cs="Calibri"/>
          <w:sz w:val="22"/>
          <w:szCs w:val="22"/>
        </w:rPr>
      </w:pPr>
      <w:r w:rsidRPr="006866C6">
        <w:rPr>
          <w:rFonts w:ascii="Calibri" w:hAnsi="Calibri" w:cs="Calibri"/>
          <w:sz w:val="22"/>
          <w:szCs w:val="22"/>
        </w:rPr>
        <w:t>Eaton Bank Academy is a popular and ever-expanding 11-18 school, located in Congleton, Cheshire. The school currently has 1,0</w:t>
      </w:r>
      <w:r w:rsidR="00153D28">
        <w:rPr>
          <w:rFonts w:ascii="Calibri" w:hAnsi="Calibri" w:cs="Calibri"/>
          <w:sz w:val="22"/>
          <w:szCs w:val="22"/>
        </w:rPr>
        <w:t>9</w:t>
      </w:r>
      <w:r w:rsidRPr="006866C6">
        <w:rPr>
          <w:rFonts w:ascii="Calibri" w:hAnsi="Calibri" w:cs="Calibri"/>
          <w:sz w:val="22"/>
          <w:szCs w:val="22"/>
        </w:rPr>
        <w:t>0 students and a driven, determined, and talented set of staff.  </w:t>
      </w:r>
    </w:p>
    <w:p w:rsidRPr="006866C6" w:rsidR="006866C6" w:rsidP="006866C6" w:rsidRDefault="006866C6" w14:paraId="42A24D1B" w14:textId="77777777">
      <w:pPr>
        <w:jc w:val="both"/>
        <w:rPr>
          <w:rFonts w:ascii="Calibri" w:hAnsi="Calibri" w:cs="Calibri"/>
          <w:sz w:val="22"/>
          <w:szCs w:val="22"/>
        </w:rPr>
      </w:pPr>
      <w:r w:rsidRPr="006866C6">
        <w:rPr>
          <w:rFonts w:ascii="Calibri" w:hAnsi="Calibri" w:cs="Calibri"/>
          <w:sz w:val="22"/>
          <w:szCs w:val="22"/>
        </w:rPr>
        <w:t> </w:t>
      </w:r>
    </w:p>
    <w:p w:rsidRPr="006866C6" w:rsidR="006866C6" w:rsidP="006866C6" w:rsidRDefault="006866C6" w14:paraId="6774EBD5" w14:textId="0AF88CB5">
      <w:pPr>
        <w:jc w:val="both"/>
        <w:rPr>
          <w:rFonts w:ascii="Calibri" w:hAnsi="Calibri" w:cs="Calibri"/>
          <w:sz w:val="22"/>
          <w:szCs w:val="22"/>
        </w:rPr>
      </w:pPr>
      <w:r w:rsidRPr="006866C6">
        <w:rPr>
          <w:rFonts w:ascii="Calibri" w:hAnsi="Calibri" w:cs="Calibri"/>
          <w:sz w:val="22"/>
          <w:szCs w:val="22"/>
        </w:rPr>
        <w:t xml:space="preserve">Eaton Bank Academy is a member of the </w:t>
      </w:r>
      <w:r w:rsidR="00F34AF6">
        <w:rPr>
          <w:rFonts w:ascii="Calibri" w:hAnsi="Calibri" w:cs="Calibri"/>
          <w:sz w:val="22"/>
          <w:szCs w:val="22"/>
        </w:rPr>
        <w:t xml:space="preserve">Halliard </w:t>
      </w:r>
      <w:r w:rsidRPr="006866C6">
        <w:rPr>
          <w:rFonts w:ascii="Calibri" w:hAnsi="Calibri" w:cs="Calibri"/>
          <w:sz w:val="22"/>
          <w:szCs w:val="22"/>
        </w:rPr>
        <w:t>Multi-Academy Trust and was rated as ‘Good’ in our most recent Ofsted inspection. </w:t>
      </w:r>
    </w:p>
    <w:p w:rsidRPr="006866C6" w:rsidR="006866C6" w:rsidP="006866C6" w:rsidRDefault="006866C6" w14:paraId="0B884138" w14:textId="77777777">
      <w:pPr>
        <w:jc w:val="both"/>
        <w:rPr>
          <w:rFonts w:ascii="Calibri" w:hAnsi="Calibri" w:cs="Calibri"/>
          <w:sz w:val="22"/>
          <w:szCs w:val="22"/>
        </w:rPr>
      </w:pPr>
      <w:r w:rsidRPr="006866C6">
        <w:rPr>
          <w:rFonts w:ascii="Calibri" w:hAnsi="Calibri" w:cs="Calibri"/>
          <w:sz w:val="22"/>
          <w:szCs w:val="22"/>
        </w:rPr>
        <w:t> </w:t>
      </w:r>
    </w:p>
    <w:p w:rsidRPr="006866C6" w:rsidR="006866C6" w:rsidP="006866C6" w:rsidRDefault="006866C6" w14:paraId="053AB7F8" w14:textId="77777777">
      <w:pPr>
        <w:jc w:val="both"/>
        <w:rPr>
          <w:rFonts w:ascii="Calibri" w:hAnsi="Calibri" w:cs="Calibri"/>
          <w:sz w:val="22"/>
          <w:szCs w:val="22"/>
        </w:rPr>
      </w:pPr>
      <w:r w:rsidRPr="006866C6">
        <w:rPr>
          <w:rFonts w:ascii="Calibri" w:hAnsi="Calibri" w:cs="Calibri"/>
          <w:sz w:val="22"/>
          <w:szCs w:val="22"/>
        </w:rPr>
        <w:t xml:space="preserve">More information about the Academy can be found on our website: </w:t>
      </w:r>
      <w:hyperlink w:tgtFrame="_blank" w:history="1" r:id="rId9">
        <w:r w:rsidRPr="006866C6">
          <w:rPr>
            <w:rStyle w:val="Hyperlink"/>
            <w:rFonts w:ascii="Calibri" w:hAnsi="Calibri" w:cs="Calibri"/>
            <w:sz w:val="22"/>
            <w:szCs w:val="22"/>
          </w:rPr>
          <w:t>https://www.eatonbankacademy.org/</w:t>
        </w:r>
      </w:hyperlink>
      <w:r w:rsidRPr="006866C6">
        <w:rPr>
          <w:rFonts w:ascii="Calibri" w:hAnsi="Calibri" w:cs="Calibri"/>
          <w:sz w:val="22"/>
          <w:szCs w:val="22"/>
        </w:rPr>
        <w:t>  </w:t>
      </w:r>
    </w:p>
    <w:p w:rsidR="00605F9E" w:rsidP="00760D24" w:rsidRDefault="00605F9E" w14:paraId="73DC032F" w14:textId="77777777">
      <w:pPr>
        <w:jc w:val="both"/>
        <w:rPr>
          <w:rFonts w:ascii="Calibri" w:hAnsi="Calibri" w:cs="Calibri"/>
          <w:sz w:val="22"/>
          <w:szCs w:val="22"/>
        </w:rPr>
      </w:pPr>
    </w:p>
    <w:p w:rsidR="00B84F0D" w:rsidP="00760D24" w:rsidRDefault="00B84F0D" w14:paraId="5E86967A" w14:textId="6C47ACBF">
      <w:pPr>
        <w:jc w:val="both"/>
        <w:rPr>
          <w:rFonts w:ascii="Calibri" w:hAnsi="Calibri" w:cs="Calibri"/>
          <w:sz w:val="22"/>
          <w:szCs w:val="22"/>
        </w:rPr>
      </w:pPr>
    </w:p>
    <w:p w:rsidRPr="00571542" w:rsidR="00B84F0D" w:rsidP="00760D24" w:rsidRDefault="00B84F0D" w14:paraId="14BB00D8" w14:textId="08C01AD8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571542">
        <w:rPr>
          <w:rFonts w:ascii="Calibri" w:hAnsi="Calibri" w:cs="Calibri"/>
          <w:b/>
          <w:bCs/>
          <w:sz w:val="22"/>
          <w:szCs w:val="22"/>
          <w:u w:val="single"/>
        </w:rPr>
        <w:t>Our Aim at Eaton Bank Academy</w:t>
      </w:r>
    </w:p>
    <w:p w:rsidR="00B84F0D" w:rsidP="00760D24" w:rsidRDefault="00B84F0D" w14:paraId="1F497C2B" w14:textId="612D3657">
      <w:pPr>
        <w:jc w:val="both"/>
        <w:rPr>
          <w:rFonts w:ascii="Calibri" w:hAnsi="Calibri" w:cs="Calibri"/>
          <w:sz w:val="22"/>
          <w:szCs w:val="22"/>
        </w:rPr>
      </w:pPr>
    </w:p>
    <w:p w:rsidR="00571542" w:rsidP="00760D24" w:rsidRDefault="00C34550" w14:paraId="3467CF21" w14:textId="0FB0DAC3">
      <w:pPr>
        <w:jc w:val="both"/>
        <w:rPr>
          <w:rFonts w:ascii="Calibri" w:hAnsi="Calibri" w:cs="Calibri"/>
          <w:sz w:val="22"/>
          <w:szCs w:val="22"/>
        </w:rPr>
      </w:pPr>
      <w:r w:rsidRPr="00C34550">
        <w:rPr>
          <w:rFonts w:ascii="Calibri" w:hAnsi="Calibri" w:cs="Calibri"/>
          <w:sz w:val="22"/>
          <w:szCs w:val="22"/>
        </w:rPr>
        <w:t>At Eaton Bank Academy each child maximises their potential within a supportive and caring environment.</w:t>
      </w:r>
      <w:r w:rsidR="00FB5426">
        <w:rPr>
          <w:rFonts w:ascii="Calibri" w:hAnsi="Calibri" w:cs="Calibri"/>
          <w:sz w:val="22"/>
          <w:szCs w:val="22"/>
        </w:rPr>
        <w:t xml:space="preserve"> As a school we aim:</w:t>
      </w:r>
    </w:p>
    <w:p w:rsidR="00FB5426" w:rsidP="00760D24" w:rsidRDefault="00FB5426" w14:paraId="243C0EC9" w14:textId="2F0FFBD4">
      <w:pPr>
        <w:jc w:val="both"/>
        <w:rPr>
          <w:rFonts w:ascii="Calibri" w:hAnsi="Calibri" w:cs="Calibri"/>
          <w:sz w:val="22"/>
          <w:szCs w:val="22"/>
        </w:rPr>
      </w:pPr>
    </w:p>
    <w:p w:rsidRPr="00FB5426" w:rsidR="00FB5426" w:rsidP="00FB5426" w:rsidRDefault="00FB5426" w14:paraId="561B5E8F" w14:textId="7777777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B5426">
        <w:rPr>
          <w:rFonts w:ascii="Calibri" w:hAnsi="Calibri" w:cs="Calibri"/>
          <w:sz w:val="22"/>
          <w:szCs w:val="22"/>
        </w:rPr>
        <w:t>To have high expectations and enable everyone to achieve success.</w:t>
      </w:r>
    </w:p>
    <w:p w:rsidRPr="00FB5426" w:rsidR="00FB5426" w:rsidP="00FB5426" w:rsidRDefault="00FB5426" w14:paraId="73078936" w14:textId="77777777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B5426">
        <w:rPr>
          <w:rFonts w:ascii="Calibri" w:hAnsi="Calibri" w:cs="Calibri"/>
          <w:sz w:val="22"/>
          <w:szCs w:val="22"/>
        </w:rPr>
        <w:t>To celebrate high quality learning experiences in all areas of school life.</w:t>
      </w:r>
    </w:p>
    <w:p w:rsidR="00FB5426" w:rsidP="00FB5426" w:rsidRDefault="00FB5426" w14:paraId="133CC072" w14:textId="6270CBD1">
      <w:pPr>
        <w:pStyle w:val="ListParagraph"/>
        <w:numPr>
          <w:ilvl w:val="0"/>
          <w:numId w:val="8"/>
        </w:numPr>
        <w:jc w:val="both"/>
        <w:rPr>
          <w:rFonts w:ascii="Calibri" w:hAnsi="Calibri" w:cs="Calibri"/>
          <w:sz w:val="22"/>
          <w:szCs w:val="22"/>
        </w:rPr>
      </w:pPr>
      <w:r w:rsidRPr="00FB5426">
        <w:rPr>
          <w:rFonts w:ascii="Calibri" w:hAnsi="Calibri" w:cs="Calibri"/>
          <w:sz w:val="22"/>
          <w:szCs w:val="22"/>
        </w:rPr>
        <w:t>To be at the heart of the community and prepare everyone fully for their future lives.</w:t>
      </w:r>
    </w:p>
    <w:p w:rsidR="00452743" w:rsidP="00FB5426" w:rsidRDefault="00452743" w14:paraId="22A6850E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FB5426" w:rsidR="00FB5426" w:rsidP="00FB5426" w:rsidRDefault="00452743" w14:paraId="1C47FA5A" w14:textId="101C77AC">
      <w:pPr>
        <w:jc w:val="both"/>
        <w:rPr>
          <w:rFonts w:ascii="Calibri" w:hAnsi="Calibri" w:cs="Calibri"/>
          <w:sz w:val="22"/>
          <w:szCs w:val="22"/>
        </w:rPr>
      </w:pPr>
      <w:r w:rsidRPr="00452743">
        <w:rPr>
          <w:rFonts w:ascii="Calibri" w:hAnsi="Calibri" w:cs="Calibri"/>
          <w:sz w:val="22"/>
          <w:szCs w:val="22"/>
        </w:rPr>
        <w:t xml:space="preserve">Our </w:t>
      </w:r>
      <w:r>
        <w:rPr>
          <w:rFonts w:ascii="Calibri" w:hAnsi="Calibri" w:cs="Calibri"/>
          <w:sz w:val="22"/>
          <w:szCs w:val="22"/>
        </w:rPr>
        <w:t xml:space="preserve">school </w:t>
      </w:r>
      <w:r w:rsidRPr="00452743">
        <w:rPr>
          <w:rFonts w:ascii="Calibri" w:hAnsi="Calibri" w:cs="Calibri"/>
          <w:sz w:val="22"/>
          <w:szCs w:val="22"/>
        </w:rPr>
        <w:t xml:space="preserve">values stem from our motto ‘Believe in Success’.  We expect all members of Eaton Bank Academy to </w:t>
      </w:r>
      <w:proofErr w:type="gramStart"/>
      <w:r w:rsidRPr="00452743">
        <w:rPr>
          <w:rFonts w:ascii="Calibri" w:hAnsi="Calibri" w:cs="Calibri"/>
          <w:sz w:val="22"/>
          <w:szCs w:val="22"/>
        </w:rPr>
        <w:t>embody these values at all times</w:t>
      </w:r>
      <w:proofErr w:type="gramEnd"/>
      <w:r w:rsidRPr="00452743">
        <w:rPr>
          <w:rFonts w:ascii="Calibri" w:hAnsi="Calibri" w:cs="Calibri"/>
          <w:sz w:val="22"/>
          <w:szCs w:val="22"/>
        </w:rPr>
        <w:t>.  Our core values are</w:t>
      </w:r>
      <w:r>
        <w:rPr>
          <w:rFonts w:ascii="Calibri" w:hAnsi="Calibri" w:cs="Calibri"/>
          <w:sz w:val="22"/>
          <w:szCs w:val="22"/>
        </w:rPr>
        <w:t xml:space="preserve"> Respect, Kindness, Ambition, Optimism and Honesty.</w:t>
      </w:r>
      <w:r w:rsidR="00D61514">
        <w:rPr>
          <w:rFonts w:ascii="Calibri" w:hAnsi="Calibri" w:cs="Calibri"/>
          <w:sz w:val="22"/>
          <w:szCs w:val="22"/>
        </w:rPr>
        <w:t xml:space="preserve"> </w:t>
      </w:r>
    </w:p>
    <w:p w:rsidR="00417429" w:rsidRDefault="00417429" w14:paraId="4AAD4E64" w14:textId="52A2B09C">
      <w:pPr>
        <w:rPr>
          <w:rFonts w:ascii="Calibri" w:hAnsi="Calibri" w:cs="Calibri"/>
          <w:sz w:val="22"/>
          <w:szCs w:val="22"/>
          <w:u w:val="single"/>
        </w:rPr>
      </w:pPr>
    </w:p>
    <w:p w:rsidRPr="007A0807" w:rsidR="006866C6" w:rsidRDefault="006866C6" w14:paraId="2892D1A3" w14:textId="77777777">
      <w:pPr>
        <w:rPr>
          <w:rFonts w:ascii="Calibri" w:hAnsi="Calibri" w:cs="Calibri"/>
          <w:sz w:val="22"/>
          <w:szCs w:val="22"/>
          <w:u w:val="single"/>
        </w:rPr>
      </w:pPr>
    </w:p>
    <w:p w:rsidRPr="007A0807" w:rsidR="008305D2" w:rsidP="007B6FA2" w:rsidRDefault="00200561" w14:paraId="360E8457" w14:textId="7C767741">
      <w:pPr>
        <w:jc w:val="both"/>
        <w:rPr>
          <w:rFonts w:ascii="Calibri" w:hAnsi="Calibri" w:cs="Calibri"/>
          <w:b/>
          <w:bCs/>
          <w:u w:val="single"/>
        </w:rPr>
      </w:pPr>
      <w:r w:rsidRPr="007A0807">
        <w:rPr>
          <w:rFonts w:ascii="Calibri" w:hAnsi="Calibri" w:cs="Calibri"/>
          <w:b/>
          <w:bCs/>
          <w:u w:val="single"/>
        </w:rPr>
        <w:lastRenderedPageBreak/>
        <w:t xml:space="preserve">Job Responsibilities </w:t>
      </w:r>
    </w:p>
    <w:p w:rsidRPr="007A0807" w:rsidR="003F0CDF" w:rsidP="007B6FA2" w:rsidRDefault="003F0CDF" w14:paraId="73675B4B" w14:textId="5F2653A4">
      <w:pPr>
        <w:jc w:val="both"/>
        <w:rPr>
          <w:rFonts w:ascii="Calibri" w:hAnsi="Calibri" w:cs="Calibri"/>
          <w:sz w:val="22"/>
          <w:szCs w:val="22"/>
        </w:rPr>
      </w:pPr>
    </w:p>
    <w:p w:rsidRPr="007A0807" w:rsidR="00495150" w:rsidP="007B6FA2" w:rsidRDefault="0005653B" w14:paraId="4B2859F2" w14:textId="7C1BD3F4">
      <w:pPr>
        <w:jc w:val="both"/>
        <w:rPr>
          <w:rFonts w:ascii="Calibri" w:hAnsi="Calibri" w:cs="Calibri"/>
          <w:sz w:val="22"/>
          <w:szCs w:val="22"/>
        </w:rPr>
      </w:pPr>
      <w:r w:rsidRPr="007A0807">
        <w:rPr>
          <w:rFonts w:ascii="Calibri" w:hAnsi="Calibri" w:cs="Calibri"/>
          <w:sz w:val="22"/>
          <w:szCs w:val="22"/>
        </w:rPr>
        <w:t xml:space="preserve">Every single member of staff at the Academy is employed to translate this vision into effective action.  For subject </w:t>
      </w:r>
      <w:r w:rsidR="00E22C34">
        <w:rPr>
          <w:rFonts w:ascii="Calibri" w:hAnsi="Calibri" w:cs="Calibri"/>
          <w:sz w:val="22"/>
          <w:szCs w:val="22"/>
        </w:rPr>
        <w:t>teachers</w:t>
      </w:r>
      <w:r w:rsidRPr="007A0807">
        <w:rPr>
          <w:rFonts w:ascii="Calibri" w:hAnsi="Calibri" w:cs="Calibri"/>
          <w:sz w:val="22"/>
          <w:szCs w:val="22"/>
        </w:rPr>
        <w:t>, this means their prime responsibilities are as follows:</w:t>
      </w:r>
    </w:p>
    <w:p w:rsidR="00495150" w:rsidP="007B6FA2" w:rsidRDefault="00495150" w14:paraId="78EEB093" w14:textId="7777777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Pr="007A0807" w:rsidR="002E25B8" w:rsidP="007B6FA2" w:rsidRDefault="002E25B8" w14:paraId="1B3ACDFC" w14:textId="7777777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3F0CDF" w:rsidP="007A0807" w:rsidRDefault="00C55B49" w14:paraId="684C0E79" w14:textId="0927E1F9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High </w:t>
      </w:r>
      <w:r w:rsidR="003266BF">
        <w:rPr>
          <w:rFonts w:ascii="Calibri" w:hAnsi="Calibri" w:cs="Calibri"/>
          <w:sz w:val="22"/>
          <w:szCs w:val="22"/>
          <w:u w:val="single"/>
        </w:rPr>
        <w:t>Expectations</w:t>
      </w:r>
    </w:p>
    <w:p w:rsidRPr="007A0807" w:rsidR="007A0807" w:rsidP="007A0807" w:rsidRDefault="007A0807" w14:paraId="06880435" w14:textId="7777777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A90FA4" w:rsidP="00C70FEE" w:rsidRDefault="00200561" w14:paraId="783F4A0A" w14:textId="71EB36B9">
      <w:pPr>
        <w:pStyle w:val="ListParagraph"/>
        <w:numPr>
          <w:ilvl w:val="0"/>
          <w:numId w:val="10"/>
        </w:numPr>
        <w:spacing w:after="288" w:afterLines="120"/>
        <w:jc w:val="both"/>
        <w:rPr>
          <w:rFonts w:ascii="Calibri" w:hAnsi="Calibri" w:cs="Calibri"/>
          <w:sz w:val="22"/>
          <w:szCs w:val="22"/>
        </w:rPr>
      </w:pPr>
      <w:r w:rsidRPr="00A90FA4">
        <w:rPr>
          <w:rFonts w:ascii="Calibri" w:hAnsi="Calibri" w:cs="Calibri"/>
          <w:sz w:val="22"/>
          <w:szCs w:val="22"/>
        </w:rPr>
        <w:t>Promote</w:t>
      </w:r>
      <w:r w:rsidRPr="00A90FA4" w:rsidR="003F0CDF">
        <w:rPr>
          <w:rFonts w:ascii="Calibri" w:hAnsi="Calibri" w:cs="Calibri"/>
          <w:sz w:val="22"/>
          <w:szCs w:val="22"/>
        </w:rPr>
        <w:t xml:space="preserve"> </w:t>
      </w:r>
      <w:r w:rsidRPr="00A90FA4" w:rsidR="00A90FA4">
        <w:rPr>
          <w:rFonts w:ascii="Calibri" w:hAnsi="Calibri" w:cs="Calibri"/>
          <w:sz w:val="22"/>
          <w:szCs w:val="22"/>
        </w:rPr>
        <w:t>a positive ethos of achievement for all</w:t>
      </w:r>
      <w:r w:rsidR="003266BF">
        <w:rPr>
          <w:rFonts w:ascii="Calibri" w:hAnsi="Calibri" w:cs="Calibri"/>
          <w:sz w:val="22"/>
          <w:szCs w:val="22"/>
        </w:rPr>
        <w:t>.</w:t>
      </w:r>
      <w:r w:rsidRPr="00A90FA4" w:rsidR="00A90FA4">
        <w:rPr>
          <w:rFonts w:ascii="Calibri" w:hAnsi="Calibri" w:cs="Calibri"/>
          <w:sz w:val="22"/>
          <w:szCs w:val="22"/>
        </w:rPr>
        <w:t xml:space="preserve"> </w:t>
      </w:r>
    </w:p>
    <w:p w:rsidR="00451083" w:rsidP="00451083" w:rsidRDefault="00D52DAB" w14:paraId="5EF6B930" w14:textId="5B33EBD5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Pr="00D52DAB">
        <w:rPr>
          <w:rFonts w:ascii="Calibri" w:hAnsi="Calibri" w:cs="Calibri"/>
          <w:sz w:val="22"/>
          <w:szCs w:val="22"/>
        </w:rPr>
        <w:t>ake effective use of praise and reward</w:t>
      </w:r>
      <w:r w:rsidR="001245FE">
        <w:rPr>
          <w:rFonts w:ascii="Calibri" w:hAnsi="Calibri" w:cs="Calibri"/>
          <w:sz w:val="22"/>
          <w:szCs w:val="22"/>
        </w:rPr>
        <w:t>s</w:t>
      </w:r>
      <w:r w:rsidR="003266BF">
        <w:rPr>
          <w:rFonts w:ascii="Calibri" w:hAnsi="Calibri" w:cs="Calibri"/>
          <w:sz w:val="22"/>
          <w:szCs w:val="22"/>
        </w:rPr>
        <w:t>.</w:t>
      </w:r>
    </w:p>
    <w:p w:rsidR="001245FE" w:rsidP="001245FE" w:rsidRDefault="001245FE" w14:paraId="3927AAA6" w14:textId="77777777">
      <w:pPr>
        <w:pStyle w:val="ListParagraph"/>
        <w:ind w:left="397"/>
        <w:rPr>
          <w:rFonts w:ascii="Calibri" w:hAnsi="Calibri" w:cs="Calibri"/>
          <w:sz w:val="22"/>
          <w:szCs w:val="22"/>
        </w:rPr>
      </w:pPr>
    </w:p>
    <w:p w:rsidRPr="00451083" w:rsidR="001245FE" w:rsidP="00451083" w:rsidRDefault="001245FE" w14:paraId="71D9403C" w14:textId="5336CA61">
      <w:pPr>
        <w:pStyle w:val="ListParagraph"/>
        <w:numPr>
          <w:ilvl w:val="0"/>
          <w:numId w:val="10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Set high standards of behaviour for students and maintain these through effective behaviour management</w:t>
      </w:r>
      <w:r w:rsidR="003266BF">
        <w:rPr>
          <w:rFonts w:ascii="Calibri" w:hAnsi="Calibri" w:cs="Calibri"/>
          <w:sz w:val="22"/>
          <w:szCs w:val="22"/>
        </w:rPr>
        <w:t xml:space="preserve"> and consistent application of the school behaviour policy.</w:t>
      </w:r>
    </w:p>
    <w:p w:rsidRPr="00D52DAB" w:rsidR="00D52DAB" w:rsidP="00D52DAB" w:rsidRDefault="00D52DAB" w14:paraId="30420269" w14:textId="77777777">
      <w:pPr>
        <w:pStyle w:val="ListParagraph"/>
        <w:ind w:left="397"/>
        <w:rPr>
          <w:rFonts w:ascii="Calibri" w:hAnsi="Calibri" w:cs="Calibri"/>
          <w:sz w:val="22"/>
          <w:szCs w:val="22"/>
        </w:rPr>
      </w:pPr>
    </w:p>
    <w:p w:rsidRPr="00451083" w:rsidR="00451083" w:rsidP="00451083" w:rsidRDefault="00AE53A4" w14:paraId="00C24CCB" w14:textId="307D8A6B">
      <w:pPr>
        <w:pStyle w:val="ListParagraph"/>
        <w:numPr>
          <w:ilvl w:val="0"/>
          <w:numId w:val="10"/>
        </w:numPr>
        <w:spacing w:after="288" w:afterLines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Model</w:t>
      </w:r>
      <w:r w:rsidRPr="00AE53A4">
        <w:rPr>
          <w:rFonts w:ascii="Calibri" w:hAnsi="Calibri" w:cs="Calibri"/>
          <w:sz w:val="22"/>
          <w:szCs w:val="22"/>
        </w:rPr>
        <w:t xml:space="preserve"> positive</w:t>
      </w:r>
      <w:r w:rsidR="00451083">
        <w:rPr>
          <w:rFonts w:ascii="Calibri" w:hAnsi="Calibri" w:cs="Calibri"/>
          <w:sz w:val="22"/>
          <w:szCs w:val="22"/>
        </w:rPr>
        <w:t xml:space="preserve">, respectful and ethical </w:t>
      </w:r>
      <w:r w:rsidRPr="00AE53A4">
        <w:rPr>
          <w:rFonts w:ascii="Calibri" w:hAnsi="Calibri" w:cs="Calibri"/>
          <w:sz w:val="22"/>
          <w:szCs w:val="22"/>
        </w:rPr>
        <w:t>behaviour, embracing change with enthusiasm and a determination to make it succeed</w:t>
      </w:r>
      <w:r w:rsidR="003266BF">
        <w:rPr>
          <w:rFonts w:ascii="Calibri" w:hAnsi="Calibri" w:cs="Calibri"/>
          <w:sz w:val="22"/>
          <w:szCs w:val="22"/>
        </w:rPr>
        <w:t>.</w:t>
      </w:r>
    </w:p>
    <w:p w:rsidRPr="007A0807" w:rsidR="00395437" w:rsidP="00395437" w:rsidRDefault="00395437" w14:paraId="6AB06242" w14:textId="7BEE14A9">
      <w:pPr>
        <w:jc w:val="both"/>
        <w:rPr>
          <w:rFonts w:ascii="Calibri" w:hAnsi="Calibri" w:cs="Calibri"/>
          <w:sz w:val="22"/>
          <w:szCs w:val="22"/>
        </w:rPr>
      </w:pPr>
    </w:p>
    <w:p w:rsidRPr="007A0807" w:rsidR="00395437" w:rsidP="00395437" w:rsidRDefault="00395437" w14:paraId="779B85B0" w14:textId="2464992A">
      <w:pPr>
        <w:jc w:val="both"/>
        <w:rPr>
          <w:rFonts w:ascii="Calibri" w:hAnsi="Calibri" w:cs="Calibri"/>
          <w:sz w:val="22"/>
          <w:szCs w:val="22"/>
        </w:rPr>
      </w:pPr>
    </w:p>
    <w:p w:rsidRPr="007A0807" w:rsidR="00395437" w:rsidP="00395437" w:rsidRDefault="00C55B49" w14:paraId="4254AD36" w14:textId="52B57140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Curriculum, Teaching &amp; Learning</w:t>
      </w:r>
    </w:p>
    <w:p w:rsidRPr="007A0807" w:rsidR="00200561" w:rsidP="00395437" w:rsidRDefault="00200561" w14:paraId="30853900" w14:textId="01E86F99">
      <w:pPr>
        <w:jc w:val="both"/>
        <w:rPr>
          <w:rFonts w:ascii="Calibri" w:hAnsi="Calibri" w:cs="Calibri"/>
          <w:sz w:val="22"/>
          <w:szCs w:val="22"/>
        </w:rPr>
      </w:pPr>
    </w:p>
    <w:p w:rsidRPr="00096F76" w:rsidR="00096F76" w:rsidP="00096F76" w:rsidRDefault="00096F76" w14:paraId="72844179" w14:textId="08FB7D09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096F76">
        <w:rPr>
          <w:rFonts w:ascii="Calibri" w:hAnsi="Calibri" w:cs="Calibri"/>
          <w:sz w:val="22"/>
          <w:szCs w:val="22"/>
        </w:rPr>
        <w:t>ontribute to the development of an innovative and rigorous curriculum including though writing schemes of work</w:t>
      </w:r>
      <w:r w:rsidR="009A4903">
        <w:rPr>
          <w:rFonts w:ascii="Calibri" w:hAnsi="Calibri" w:cs="Calibri"/>
          <w:sz w:val="22"/>
          <w:szCs w:val="22"/>
        </w:rPr>
        <w:t>.</w:t>
      </w:r>
    </w:p>
    <w:p w:rsidR="00096F76" w:rsidP="00096F76" w:rsidRDefault="00096F76" w14:paraId="56D0B365" w14:textId="6770DD01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096F76">
        <w:rPr>
          <w:rFonts w:ascii="Calibri" w:hAnsi="Calibri" w:cs="Calibri"/>
          <w:sz w:val="22"/>
          <w:szCs w:val="22"/>
        </w:rPr>
        <w:t>each students according to their educational needs</w:t>
      </w:r>
      <w:r>
        <w:rPr>
          <w:rFonts w:ascii="Calibri" w:hAnsi="Calibri" w:cs="Calibri"/>
          <w:sz w:val="22"/>
          <w:szCs w:val="22"/>
        </w:rPr>
        <w:t xml:space="preserve"> by</w:t>
      </w:r>
      <w:r w:rsidRPr="00096F76">
        <w:rPr>
          <w:rFonts w:ascii="Calibri" w:hAnsi="Calibri" w:cs="Calibri"/>
          <w:sz w:val="22"/>
          <w:szCs w:val="22"/>
        </w:rPr>
        <w:t xml:space="preserve"> planning consistently high quality and appropriately </w:t>
      </w:r>
      <w:r w:rsidR="009A4903">
        <w:rPr>
          <w:rFonts w:ascii="Calibri" w:hAnsi="Calibri" w:cs="Calibri"/>
          <w:sz w:val="22"/>
          <w:szCs w:val="22"/>
        </w:rPr>
        <w:t>adapted</w:t>
      </w:r>
      <w:r w:rsidRPr="00096F76">
        <w:rPr>
          <w:rFonts w:ascii="Calibri" w:hAnsi="Calibri" w:cs="Calibri"/>
          <w:sz w:val="22"/>
          <w:szCs w:val="22"/>
        </w:rPr>
        <w:t xml:space="preserve"> lessons so that all </w:t>
      </w:r>
      <w:proofErr w:type="gramStart"/>
      <w:r w:rsidRPr="00096F76">
        <w:rPr>
          <w:rFonts w:ascii="Calibri" w:hAnsi="Calibri" w:cs="Calibri"/>
          <w:sz w:val="22"/>
          <w:szCs w:val="22"/>
        </w:rPr>
        <w:t>are able to</w:t>
      </w:r>
      <w:proofErr w:type="gramEnd"/>
      <w:r w:rsidRPr="00096F76">
        <w:rPr>
          <w:rFonts w:ascii="Calibri" w:hAnsi="Calibri" w:cs="Calibri"/>
          <w:sz w:val="22"/>
          <w:szCs w:val="22"/>
        </w:rPr>
        <w:t xml:space="preserve"> succeed and achieve</w:t>
      </w:r>
    </w:p>
    <w:p w:rsidRPr="00096F76" w:rsidR="009A4903" w:rsidP="00096F76" w:rsidRDefault="009A4903" w14:paraId="0051377F" w14:textId="6C96A5F7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Deliver responsive teaching to actively support the progress and learning of students in the classroom.</w:t>
      </w:r>
    </w:p>
    <w:p w:rsidRPr="00096F76" w:rsidR="00096F76" w:rsidP="00096F76" w:rsidRDefault="00096F76" w14:paraId="6849B7F8" w14:textId="7CBB5404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</w:t>
      </w:r>
      <w:r w:rsidRPr="00096F76">
        <w:rPr>
          <w:rFonts w:ascii="Calibri" w:hAnsi="Calibri" w:cs="Calibri"/>
          <w:sz w:val="22"/>
          <w:szCs w:val="22"/>
        </w:rPr>
        <w:t>ssess work in line with published Academy and exam board requirements and use the outcomes of this assessment to ensure that future teaching meets students</w:t>
      </w:r>
      <w:r>
        <w:rPr>
          <w:rFonts w:ascii="Calibri" w:hAnsi="Calibri" w:cs="Calibri"/>
          <w:sz w:val="22"/>
          <w:szCs w:val="22"/>
        </w:rPr>
        <w:t>’</w:t>
      </w:r>
      <w:r w:rsidRPr="00096F76">
        <w:rPr>
          <w:rFonts w:ascii="Calibri" w:hAnsi="Calibri" w:cs="Calibri"/>
          <w:sz w:val="22"/>
          <w:szCs w:val="22"/>
        </w:rPr>
        <w:t xml:space="preserve"> needs</w:t>
      </w:r>
      <w:r w:rsidR="009A4903">
        <w:rPr>
          <w:rFonts w:ascii="Calibri" w:hAnsi="Calibri" w:cs="Calibri"/>
          <w:sz w:val="22"/>
          <w:szCs w:val="22"/>
        </w:rPr>
        <w:t>.</w:t>
      </w:r>
    </w:p>
    <w:p w:rsidR="00096F76" w:rsidP="00096F76" w:rsidRDefault="00096F76" w14:paraId="6F23A358" w14:textId="39932AC5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Pr="00096F76">
        <w:rPr>
          <w:rFonts w:ascii="Calibri" w:hAnsi="Calibri" w:cs="Calibri"/>
          <w:sz w:val="22"/>
          <w:szCs w:val="22"/>
        </w:rPr>
        <w:t>rovide students and their parents and carers with regular feedback in accordance with the Academy’s Assessment for Learning policy</w:t>
      </w:r>
      <w:r w:rsidR="009A4903">
        <w:rPr>
          <w:rFonts w:ascii="Calibri" w:hAnsi="Calibri" w:cs="Calibri"/>
          <w:sz w:val="22"/>
          <w:szCs w:val="22"/>
        </w:rPr>
        <w:t>.</w:t>
      </w:r>
    </w:p>
    <w:p w:rsidRPr="00096F76" w:rsidR="002E25B8" w:rsidP="00096F76" w:rsidRDefault="002E25B8" w14:paraId="3987F138" w14:textId="0DBD6B61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Support the development of students’ numeracy and literacy skills. </w:t>
      </w:r>
    </w:p>
    <w:p w:rsidRPr="007A0807" w:rsidR="00200561" w:rsidP="00395437" w:rsidRDefault="00200561" w14:paraId="4D0DF5B5" w14:textId="2B97F248">
      <w:pPr>
        <w:jc w:val="both"/>
        <w:rPr>
          <w:rFonts w:ascii="Calibri" w:hAnsi="Calibri" w:cs="Calibri"/>
          <w:sz w:val="22"/>
          <w:szCs w:val="22"/>
        </w:rPr>
      </w:pPr>
    </w:p>
    <w:p w:rsidRPr="007A0807" w:rsidR="00200561" w:rsidP="00395437" w:rsidRDefault="00200561" w14:paraId="7F36703F" w14:textId="493768FF">
      <w:pPr>
        <w:jc w:val="both"/>
        <w:rPr>
          <w:rFonts w:ascii="Calibri" w:hAnsi="Calibri" w:cs="Calibri"/>
          <w:sz w:val="22"/>
          <w:szCs w:val="22"/>
        </w:rPr>
      </w:pPr>
    </w:p>
    <w:p w:rsidRPr="007A0807" w:rsidR="00B12D16" w:rsidP="00B12D16" w:rsidRDefault="00590188" w14:paraId="1B5B5523" w14:textId="395B751E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Student Progress</w:t>
      </w:r>
    </w:p>
    <w:p w:rsidRPr="007A0807" w:rsidR="00CF6C72" w:rsidP="00B12D16" w:rsidRDefault="00CF6C72" w14:paraId="7F37D8CA" w14:textId="77777777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Pr="000F0987" w:rsidR="000F0987" w:rsidP="000F0987" w:rsidRDefault="000F0987" w14:paraId="3DE705C4" w14:textId="0A756421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0F0987">
        <w:rPr>
          <w:rFonts w:ascii="Calibri" w:hAnsi="Calibri" w:cs="Calibri"/>
          <w:sz w:val="22"/>
          <w:szCs w:val="22"/>
        </w:rPr>
        <w:t xml:space="preserve">nsure that learning activities </w:t>
      </w:r>
      <w:r>
        <w:rPr>
          <w:rFonts w:ascii="Calibri" w:hAnsi="Calibri" w:cs="Calibri"/>
          <w:sz w:val="22"/>
          <w:szCs w:val="22"/>
        </w:rPr>
        <w:t xml:space="preserve">and an appropriate level of challenge is utilised to </w:t>
      </w:r>
      <w:r w:rsidRPr="000F0987">
        <w:rPr>
          <w:rFonts w:ascii="Calibri" w:hAnsi="Calibri" w:cs="Calibri"/>
          <w:sz w:val="22"/>
          <w:szCs w:val="22"/>
        </w:rPr>
        <w:t xml:space="preserve">enable every student to make </w:t>
      </w:r>
      <w:r>
        <w:rPr>
          <w:rFonts w:ascii="Calibri" w:hAnsi="Calibri" w:cs="Calibri"/>
          <w:sz w:val="22"/>
          <w:szCs w:val="22"/>
        </w:rPr>
        <w:t>effective progress.</w:t>
      </w:r>
      <w:r w:rsidRPr="000F0987">
        <w:rPr>
          <w:rFonts w:ascii="Calibri" w:hAnsi="Calibri" w:cs="Calibri"/>
          <w:sz w:val="22"/>
          <w:szCs w:val="22"/>
        </w:rPr>
        <w:t xml:space="preserve"> </w:t>
      </w:r>
    </w:p>
    <w:p w:rsidRPr="000F0987" w:rsidR="000F0987" w:rsidP="000F0987" w:rsidRDefault="00590188" w14:paraId="1F14FA85" w14:textId="15F76FF5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Plan</w:t>
      </w:r>
      <w:r w:rsidRPr="000F0987" w:rsidR="000F0987">
        <w:rPr>
          <w:rFonts w:ascii="Calibri" w:hAnsi="Calibri" w:cs="Calibri"/>
          <w:sz w:val="22"/>
          <w:szCs w:val="22"/>
        </w:rPr>
        <w:t xml:space="preserve"> appropriate interventions when students are at risk of falling below </w:t>
      </w:r>
      <w:r>
        <w:rPr>
          <w:rFonts w:ascii="Calibri" w:hAnsi="Calibri" w:cs="Calibri"/>
          <w:sz w:val="22"/>
          <w:szCs w:val="22"/>
        </w:rPr>
        <w:t>expected levels of progress</w:t>
      </w:r>
      <w:r w:rsidRPr="000F0987" w:rsidR="000F0987">
        <w:rPr>
          <w:rFonts w:ascii="Calibri" w:hAnsi="Calibri" w:cs="Calibri"/>
          <w:sz w:val="22"/>
          <w:szCs w:val="22"/>
        </w:rPr>
        <w:t>, liaising with parents and other colleagues as required</w:t>
      </w:r>
      <w:r>
        <w:rPr>
          <w:rFonts w:ascii="Calibri" w:hAnsi="Calibri" w:cs="Calibri"/>
          <w:sz w:val="22"/>
          <w:szCs w:val="22"/>
        </w:rPr>
        <w:t>.</w:t>
      </w:r>
    </w:p>
    <w:p w:rsidR="00D15B97" w:rsidP="00873AA7" w:rsidRDefault="00590188" w14:paraId="7E69054D" w14:textId="77777777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0F0987" w:rsidR="000F0987">
        <w:rPr>
          <w:rFonts w:ascii="Calibri" w:hAnsi="Calibri" w:cs="Calibri"/>
          <w:sz w:val="22"/>
          <w:szCs w:val="22"/>
        </w:rPr>
        <w:t>nsure that all exam board requirements for the delivery, assessment, moderation and administration are met for all courses taught</w:t>
      </w:r>
      <w:r>
        <w:rPr>
          <w:rFonts w:ascii="Calibri" w:hAnsi="Calibri" w:cs="Calibri"/>
          <w:sz w:val="22"/>
          <w:szCs w:val="22"/>
        </w:rPr>
        <w:t>.</w:t>
      </w:r>
    </w:p>
    <w:p w:rsidR="00873AA7" w:rsidP="00873AA7" w:rsidRDefault="00D15B97" w14:paraId="7878265A" w14:textId="36CD28C1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</w:t>
      </w:r>
      <w:r w:rsidRPr="00D15B97">
        <w:rPr>
          <w:rFonts w:ascii="Calibri" w:hAnsi="Calibri" w:cs="Calibri"/>
          <w:sz w:val="22"/>
          <w:szCs w:val="22"/>
        </w:rPr>
        <w:t>onitor the progress of groups of students, especially those known to be vulnerable to underachievement at national, Academy or subject level and plan appropriate interventions if necessary</w:t>
      </w:r>
      <w:r w:rsidR="002E25B8">
        <w:rPr>
          <w:rFonts w:ascii="Calibri" w:hAnsi="Calibri" w:cs="Calibri"/>
          <w:sz w:val="22"/>
          <w:szCs w:val="22"/>
        </w:rPr>
        <w:t>.</w:t>
      </w:r>
    </w:p>
    <w:p w:rsidRPr="00D15B97" w:rsidR="00DC2E1F" w:rsidP="00873AA7" w:rsidRDefault="00DC2E1F" w14:paraId="3CC9845F" w14:textId="069021DB">
      <w:pPr>
        <w:numPr>
          <w:ilvl w:val="0"/>
          <w:numId w:val="13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Support students in the effective preparation for formal examinations at the end of Key Stage 4 or Key Stage 5</w:t>
      </w:r>
    </w:p>
    <w:p w:rsidR="00873AA7" w:rsidP="00873AA7" w:rsidRDefault="00873AA7" w14:paraId="080A1AC0" w14:textId="06B0FB57">
      <w:pPr>
        <w:jc w:val="both"/>
        <w:rPr>
          <w:rFonts w:ascii="Calibri" w:hAnsi="Calibri" w:cs="Calibri"/>
          <w:sz w:val="22"/>
          <w:szCs w:val="22"/>
        </w:rPr>
      </w:pPr>
    </w:p>
    <w:p w:rsidR="00DC2E1F" w:rsidP="00873AA7" w:rsidRDefault="00DC2E1F" w14:paraId="6A696A1D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7A0807" w:rsidR="00DC2E1F" w:rsidP="00873AA7" w:rsidRDefault="00DC2E1F" w14:paraId="757045AA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7A0807" w:rsidR="00873AA7" w:rsidP="00873AA7" w:rsidRDefault="00873AA7" w14:paraId="4EA6E5F0" w14:textId="73CFFDE7">
      <w:pPr>
        <w:jc w:val="both"/>
        <w:rPr>
          <w:rFonts w:ascii="Calibri" w:hAnsi="Calibri" w:cs="Calibri"/>
          <w:sz w:val="22"/>
          <w:szCs w:val="22"/>
        </w:rPr>
      </w:pPr>
    </w:p>
    <w:p w:rsidRPr="007A0807" w:rsidR="00873AA7" w:rsidP="00873AA7" w:rsidRDefault="00270CF7" w14:paraId="1189355E" w14:textId="27347175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lastRenderedPageBreak/>
        <w:t>Professional Development</w:t>
      </w:r>
    </w:p>
    <w:p w:rsidRPr="007A0807" w:rsidR="00873AA7" w:rsidP="00CF6C72" w:rsidRDefault="00873AA7" w14:paraId="7B3CE4E6" w14:textId="1C84C468">
      <w:pPr>
        <w:ind w:left="397"/>
        <w:jc w:val="both"/>
        <w:rPr>
          <w:rFonts w:ascii="Calibri" w:hAnsi="Calibri" w:cs="Calibri"/>
          <w:sz w:val="22"/>
          <w:szCs w:val="22"/>
        </w:rPr>
      </w:pPr>
    </w:p>
    <w:p w:rsidRPr="00342A84" w:rsidR="00342A84" w:rsidP="00342A84" w:rsidRDefault="00342A84" w14:paraId="2A87A7A7" w14:textId="3F2FF214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Pr="00342A84">
        <w:rPr>
          <w:rFonts w:ascii="Calibri" w:hAnsi="Calibri" w:cs="Calibri"/>
          <w:sz w:val="22"/>
          <w:szCs w:val="22"/>
        </w:rPr>
        <w:t>nnovate and experiment in the use of teaching and learning methodologies and approaches and support other colleagues in doing the same</w:t>
      </w:r>
      <w:r>
        <w:rPr>
          <w:rFonts w:ascii="Calibri" w:hAnsi="Calibri" w:cs="Calibri"/>
          <w:sz w:val="22"/>
          <w:szCs w:val="22"/>
        </w:rPr>
        <w:t>.</w:t>
      </w:r>
    </w:p>
    <w:p w:rsidRPr="00342A84" w:rsidR="00342A84" w:rsidP="00342A84" w:rsidRDefault="00342A84" w14:paraId="31377448" w14:textId="4FA836EF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Keep</w:t>
      </w:r>
      <w:r w:rsidRPr="00342A84">
        <w:rPr>
          <w:rFonts w:ascii="Calibri" w:hAnsi="Calibri" w:cs="Calibri"/>
          <w:sz w:val="22"/>
          <w:szCs w:val="22"/>
        </w:rPr>
        <w:t xml:space="preserve"> up to date with developing technologies for learning and make innovative use of them in teaching programmes</w:t>
      </w:r>
      <w:r>
        <w:rPr>
          <w:rFonts w:ascii="Calibri" w:hAnsi="Calibri" w:cs="Calibri"/>
          <w:sz w:val="22"/>
          <w:szCs w:val="22"/>
        </w:rPr>
        <w:t>.</w:t>
      </w:r>
    </w:p>
    <w:p w:rsidRPr="00342A84" w:rsidR="00342A84" w:rsidP="00342A84" w:rsidRDefault="00342A84" w14:paraId="3774B3FE" w14:textId="4247B921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</w:t>
      </w:r>
      <w:r w:rsidRPr="00342A84">
        <w:rPr>
          <w:rFonts w:ascii="Calibri" w:hAnsi="Calibri" w:cs="Calibri"/>
          <w:sz w:val="22"/>
          <w:szCs w:val="22"/>
        </w:rPr>
        <w:t>ndertake</w:t>
      </w:r>
      <w:r>
        <w:rPr>
          <w:rFonts w:ascii="Calibri" w:hAnsi="Calibri" w:cs="Calibri"/>
          <w:sz w:val="22"/>
          <w:szCs w:val="22"/>
        </w:rPr>
        <w:t xml:space="preserve"> relevant</w:t>
      </w:r>
      <w:r w:rsidRPr="00342A84">
        <w:rPr>
          <w:rFonts w:ascii="Calibri" w:hAnsi="Calibri" w:cs="Calibri"/>
          <w:sz w:val="22"/>
          <w:szCs w:val="22"/>
        </w:rPr>
        <w:t xml:space="preserve"> training and study to keep pace with the most innovative practice elsewhere</w:t>
      </w:r>
      <w:r>
        <w:rPr>
          <w:rFonts w:ascii="Calibri" w:hAnsi="Calibri" w:cs="Calibri"/>
          <w:sz w:val="22"/>
          <w:szCs w:val="22"/>
        </w:rPr>
        <w:t>.</w:t>
      </w:r>
    </w:p>
    <w:p w:rsidRPr="00342A84" w:rsidR="00342A84" w:rsidP="00342A84" w:rsidRDefault="00342A84" w14:paraId="1329D5D7" w14:textId="5D5B9ADA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Pr="00342A84">
        <w:rPr>
          <w:rFonts w:ascii="Calibri" w:hAnsi="Calibri" w:cs="Calibri"/>
          <w:sz w:val="22"/>
          <w:szCs w:val="22"/>
        </w:rPr>
        <w:t>ngage in the Academy’s Performance Management process, setting yourself challenging targets which will stimulate innovation and development</w:t>
      </w:r>
      <w:r>
        <w:rPr>
          <w:rFonts w:ascii="Calibri" w:hAnsi="Calibri" w:cs="Calibri"/>
          <w:sz w:val="22"/>
          <w:szCs w:val="22"/>
        </w:rPr>
        <w:t>.</w:t>
      </w:r>
    </w:p>
    <w:p w:rsidR="00342A84" w:rsidP="00342A84" w:rsidRDefault="00342A84" w14:paraId="335F97D5" w14:textId="77777777">
      <w:pPr>
        <w:numPr>
          <w:ilvl w:val="0"/>
          <w:numId w:val="18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42A84">
        <w:rPr>
          <w:rFonts w:ascii="Calibri" w:hAnsi="Calibri" w:cs="Calibri"/>
          <w:sz w:val="22"/>
          <w:szCs w:val="22"/>
        </w:rPr>
        <w:t>ontribute to the self-evaluation and development of the subject team and the Academy as a whole</w:t>
      </w:r>
    </w:p>
    <w:p w:rsidRPr="007A0807" w:rsidR="00873AA7" w:rsidP="00873AA7" w:rsidRDefault="00873AA7" w14:paraId="0D4C7F55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7A0807" w:rsidR="00CA5BD4" w:rsidP="00395437" w:rsidRDefault="00CA5BD4" w14:paraId="67582468" w14:textId="77777777">
      <w:pPr>
        <w:jc w:val="both"/>
        <w:rPr>
          <w:rFonts w:ascii="Calibri" w:hAnsi="Calibri" w:cs="Calibri"/>
          <w:sz w:val="22"/>
          <w:szCs w:val="22"/>
        </w:rPr>
      </w:pPr>
    </w:p>
    <w:p w:rsidRPr="007A0807" w:rsidR="00690035" w:rsidP="007008E7" w:rsidRDefault="00690035" w14:paraId="0AF31C5F" w14:textId="77777777">
      <w:pPr>
        <w:jc w:val="both"/>
        <w:rPr>
          <w:rFonts w:ascii="Calibri" w:hAnsi="Calibri" w:cs="Calibri"/>
          <w:sz w:val="22"/>
          <w:szCs w:val="22"/>
        </w:rPr>
      </w:pPr>
    </w:p>
    <w:p w:rsidR="007008E7" w:rsidP="007008E7" w:rsidRDefault="003169CD" w14:paraId="75AE0E02" w14:textId="2FBB5EAC">
      <w:pPr>
        <w:jc w:val="both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  <w:u w:val="single"/>
        </w:rPr>
        <w:t>Broader Support</w:t>
      </w:r>
    </w:p>
    <w:p w:rsidRPr="007A0807" w:rsidR="007008E7" w:rsidP="007008E7" w:rsidRDefault="007008E7" w14:paraId="247790C2" w14:textId="19F93832">
      <w:pPr>
        <w:jc w:val="both"/>
        <w:rPr>
          <w:rFonts w:ascii="Calibri" w:hAnsi="Calibri" w:cs="Calibri"/>
          <w:sz w:val="22"/>
          <w:szCs w:val="22"/>
        </w:rPr>
      </w:pPr>
    </w:p>
    <w:p w:rsidRPr="00A94C03" w:rsidR="00A94C03" w:rsidP="00A94C03" w:rsidRDefault="007008E7" w14:paraId="4E59E89B" w14:textId="59450F84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A0807">
        <w:rPr>
          <w:rFonts w:ascii="Calibri" w:hAnsi="Calibri" w:cs="Calibri"/>
          <w:sz w:val="22"/>
          <w:szCs w:val="22"/>
        </w:rPr>
        <w:t>To</w:t>
      </w:r>
      <w:r w:rsidR="003169CD">
        <w:rPr>
          <w:rFonts w:ascii="Calibri" w:hAnsi="Calibri" w:cs="Calibri"/>
          <w:sz w:val="22"/>
          <w:szCs w:val="22"/>
        </w:rPr>
        <w:t xml:space="preserve"> </w:t>
      </w:r>
      <w:r w:rsidRPr="00A94C03" w:rsidR="00A94C03">
        <w:rPr>
          <w:rFonts w:ascii="Calibri" w:hAnsi="Calibri" w:cs="Calibri"/>
          <w:sz w:val="22"/>
          <w:szCs w:val="22"/>
        </w:rPr>
        <w:t>contribute to all aspects of the work of the subject team, including providing support to other team members as required</w:t>
      </w:r>
      <w:r w:rsidR="003169CD">
        <w:rPr>
          <w:rFonts w:ascii="Calibri" w:hAnsi="Calibri" w:cs="Calibri"/>
          <w:sz w:val="22"/>
          <w:szCs w:val="22"/>
        </w:rPr>
        <w:t>.</w:t>
      </w:r>
    </w:p>
    <w:p w:rsidRPr="00A94C03" w:rsidR="00A94C03" w:rsidP="00A94C03" w:rsidRDefault="003169CD" w14:paraId="6A3D588C" w14:textId="04A601D4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A94C03" w:rsidR="00A94C03">
        <w:rPr>
          <w:rFonts w:ascii="Calibri" w:hAnsi="Calibri" w:cs="Calibri"/>
          <w:sz w:val="22"/>
          <w:szCs w:val="22"/>
        </w:rPr>
        <w:t>o deploy classroom support staff effectively and imaginatively</w:t>
      </w:r>
      <w:r>
        <w:rPr>
          <w:rFonts w:ascii="Calibri" w:hAnsi="Calibri" w:cs="Calibri"/>
          <w:sz w:val="22"/>
          <w:szCs w:val="22"/>
        </w:rPr>
        <w:t>.</w:t>
      </w:r>
    </w:p>
    <w:p w:rsidRPr="00A94C03" w:rsidR="00A94C03" w:rsidP="00A94C03" w:rsidRDefault="003169CD" w14:paraId="4E7AF5AF" w14:textId="16FBDF36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A94C03" w:rsidR="00A94C03">
        <w:rPr>
          <w:rFonts w:ascii="Calibri" w:hAnsi="Calibri" w:cs="Calibri"/>
          <w:sz w:val="22"/>
          <w:szCs w:val="22"/>
        </w:rPr>
        <w:t>o liaise effectively with other school staff and outside agencies to meet the needs of all students taught</w:t>
      </w:r>
      <w:r>
        <w:rPr>
          <w:rFonts w:ascii="Calibri" w:hAnsi="Calibri" w:cs="Calibri"/>
          <w:sz w:val="22"/>
          <w:szCs w:val="22"/>
        </w:rPr>
        <w:t>.</w:t>
      </w:r>
    </w:p>
    <w:p w:rsidR="00A94C03" w:rsidP="00A94C03" w:rsidRDefault="003169CD" w14:paraId="53F61474" w14:textId="42321928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</w:t>
      </w:r>
      <w:r w:rsidRPr="00A94C03" w:rsidR="00A94C03">
        <w:rPr>
          <w:rFonts w:ascii="Calibri" w:hAnsi="Calibri" w:cs="Calibri"/>
          <w:sz w:val="22"/>
          <w:szCs w:val="22"/>
        </w:rPr>
        <w:t>o contribute to “taster” activities for children from partner primary schools either at the Academy or in their own school</w:t>
      </w:r>
      <w:r>
        <w:rPr>
          <w:rFonts w:ascii="Calibri" w:hAnsi="Calibri" w:cs="Calibri"/>
          <w:sz w:val="22"/>
          <w:szCs w:val="22"/>
        </w:rPr>
        <w:t>.</w:t>
      </w:r>
    </w:p>
    <w:p w:rsidR="00A94C03" w:rsidP="003169CD" w:rsidRDefault="00A94C03" w14:paraId="76FDB0F2" w14:textId="77777777">
      <w:pPr>
        <w:pStyle w:val="ListParagraph"/>
        <w:spacing w:after="120"/>
        <w:ind w:left="397"/>
        <w:jc w:val="both"/>
        <w:rPr>
          <w:rFonts w:ascii="Calibri" w:hAnsi="Calibri" w:cs="Calibri"/>
          <w:sz w:val="22"/>
          <w:szCs w:val="22"/>
        </w:rPr>
      </w:pPr>
    </w:p>
    <w:p w:rsidR="00DC2E1F" w:rsidP="003169CD" w:rsidRDefault="00DC2E1F" w14:paraId="3D397F28" w14:textId="77777777">
      <w:pPr>
        <w:pStyle w:val="ListParagraph"/>
        <w:spacing w:after="120"/>
        <w:ind w:left="397"/>
        <w:jc w:val="both"/>
        <w:rPr>
          <w:rFonts w:ascii="Calibri" w:hAnsi="Calibri" w:cs="Calibri"/>
          <w:sz w:val="22"/>
          <w:szCs w:val="22"/>
        </w:rPr>
      </w:pPr>
    </w:p>
    <w:p w:rsidRPr="00A94C03" w:rsidR="00A94C03" w:rsidP="00A94C03" w:rsidRDefault="00A94C03" w14:paraId="70AF8A1E" w14:textId="7875BD87">
      <w:pPr>
        <w:spacing w:after="120"/>
        <w:jc w:val="both"/>
        <w:rPr>
          <w:rFonts w:ascii="Calibri" w:hAnsi="Calibri" w:cs="Calibri"/>
          <w:sz w:val="22"/>
          <w:szCs w:val="22"/>
        </w:rPr>
      </w:pPr>
      <w:r w:rsidRPr="00A94C03">
        <w:rPr>
          <w:rFonts w:ascii="Calibri" w:hAnsi="Calibri" w:cs="Calibri"/>
          <w:sz w:val="22"/>
          <w:szCs w:val="22"/>
          <w:u w:val="single"/>
        </w:rPr>
        <w:t>General Responsibilities</w:t>
      </w:r>
    </w:p>
    <w:p w:rsidR="00A94C03" w:rsidP="007A0807" w:rsidRDefault="003169CD" w14:paraId="2705C43D" w14:textId="183D6CE0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</w:t>
      </w:r>
      <w:r w:rsidRPr="003169CD">
        <w:rPr>
          <w:rFonts w:ascii="Calibri" w:hAnsi="Calibri" w:cs="Calibri"/>
          <w:sz w:val="22"/>
          <w:szCs w:val="22"/>
        </w:rPr>
        <w:t xml:space="preserve"> </w:t>
      </w:r>
      <w:r w:rsidRPr="007A0807">
        <w:rPr>
          <w:rFonts w:ascii="Calibri" w:hAnsi="Calibri" w:cs="Calibri"/>
          <w:sz w:val="22"/>
          <w:szCs w:val="22"/>
        </w:rPr>
        <w:t>promote equal opportunities for all students.</w:t>
      </w:r>
    </w:p>
    <w:p w:rsidR="003169CD" w:rsidP="007A0807" w:rsidRDefault="003169CD" w14:paraId="062DF8E2" w14:textId="4718BC08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carry out the duties of a form tutor.</w:t>
      </w:r>
    </w:p>
    <w:p w:rsidRPr="007A0807" w:rsidR="00932401" w:rsidP="007A0807" w:rsidRDefault="00932401" w14:paraId="6D0C94C0" w14:textId="462C27F5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A0807">
        <w:rPr>
          <w:rFonts w:ascii="Calibri" w:hAnsi="Calibri" w:cs="Calibri"/>
          <w:sz w:val="22"/>
          <w:szCs w:val="22"/>
        </w:rPr>
        <w:t xml:space="preserve">To work within the Academy and Trust framework </w:t>
      </w:r>
      <w:r w:rsidRPr="007A0807" w:rsidR="008B01AB">
        <w:rPr>
          <w:rFonts w:ascii="Calibri" w:hAnsi="Calibri" w:cs="Calibri"/>
          <w:sz w:val="22"/>
          <w:szCs w:val="22"/>
        </w:rPr>
        <w:t>regarding</w:t>
      </w:r>
      <w:r w:rsidRPr="007A0807">
        <w:rPr>
          <w:rFonts w:ascii="Calibri" w:hAnsi="Calibri" w:cs="Calibri"/>
          <w:sz w:val="22"/>
          <w:szCs w:val="22"/>
        </w:rPr>
        <w:t xml:space="preserve"> health and safety.</w:t>
      </w:r>
    </w:p>
    <w:p w:rsidRPr="007A0807" w:rsidR="007F448D" w:rsidP="007A0807" w:rsidRDefault="007F448D" w14:paraId="638138C1" w14:textId="14A5CDF2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A0807">
        <w:rPr>
          <w:rFonts w:ascii="Calibri" w:hAnsi="Calibri" w:cs="Calibri"/>
          <w:sz w:val="22"/>
          <w:szCs w:val="22"/>
        </w:rPr>
        <w:t>To actively promote the Eaton Bank Academy aims, ethos, and values.</w:t>
      </w:r>
    </w:p>
    <w:p w:rsidRPr="007A0807" w:rsidR="00BA640D" w:rsidP="007A0807" w:rsidRDefault="00BA640D" w14:paraId="27D5EC64" w14:textId="55789A14">
      <w:pPr>
        <w:pStyle w:val="ListParagraph"/>
        <w:numPr>
          <w:ilvl w:val="0"/>
          <w:numId w:val="11"/>
        </w:numPr>
        <w:spacing w:after="120"/>
        <w:jc w:val="both"/>
        <w:rPr>
          <w:rFonts w:ascii="Calibri" w:hAnsi="Calibri" w:cs="Calibri"/>
          <w:sz w:val="22"/>
          <w:szCs w:val="22"/>
        </w:rPr>
      </w:pPr>
      <w:r w:rsidRPr="007A0807">
        <w:rPr>
          <w:rFonts w:ascii="Calibri" w:hAnsi="Calibri" w:cs="Calibri"/>
          <w:sz w:val="22"/>
          <w:szCs w:val="22"/>
        </w:rPr>
        <w:t>To undertake any additional duties as may reasonably be required by the Headteacher.</w:t>
      </w:r>
    </w:p>
    <w:p w:rsidRPr="007A0807" w:rsidR="008305D2" w:rsidP="007B6FA2" w:rsidRDefault="008305D2" w14:paraId="7028010C" w14:textId="77777777">
      <w:pPr>
        <w:jc w:val="both"/>
        <w:rPr>
          <w:rFonts w:ascii="Calibri" w:hAnsi="Calibri" w:cs="Calibri"/>
          <w:sz w:val="22"/>
          <w:szCs w:val="22"/>
        </w:rPr>
      </w:pPr>
    </w:p>
    <w:p w:rsidR="00E15D85" w:rsidP="00E15D85" w:rsidRDefault="00E15D85" w14:paraId="48134264" w14:textId="25E6CAED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E15D85" w:rsidP="00E15D85" w:rsidRDefault="00E15D85" w14:paraId="22039C59" w14:textId="26C437F5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3E0363" w:rsidP="00E15D85" w:rsidRDefault="003E0363" w14:paraId="50A38A56" w14:textId="2CFED5C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3E0363" w:rsidP="00E15D85" w:rsidRDefault="003E0363" w14:paraId="475B1A70" w14:textId="7B2726B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="003E0363" w:rsidP="00E15D85" w:rsidRDefault="003E0363" w14:paraId="38DE09ED" w14:textId="392FAA5B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7F8CE3F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017E5FB4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378371EA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070C1BDB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575E8A9E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3E5EDC62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30F36F5C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5F844B99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6953C755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="00DC2E1F" w:rsidP="00E15D85" w:rsidRDefault="00DC2E1F" w14:paraId="461699C2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Pr="00132EF3" w:rsidR="00DC2E1F" w:rsidP="00E15D85" w:rsidRDefault="00DC2E1F" w14:paraId="0D6E305D" w14:textId="77777777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</w:p>
    <w:p w:rsidRPr="00132EF3" w:rsidR="003E0363" w:rsidP="00E15D85" w:rsidRDefault="003E0363" w14:paraId="74A7360E" w14:textId="57E305B6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u w:val="single"/>
          <w:lang w:eastAsia="en-GB"/>
        </w:rPr>
      </w:pPr>
      <w:r w:rsidRPr="00132EF3">
        <w:rPr>
          <w:rFonts w:ascii="Calibri" w:hAnsi="Calibri" w:cs="Calibri"/>
          <w:b/>
          <w:bCs/>
          <w:color w:val="000000"/>
          <w:u w:val="single"/>
          <w:lang w:eastAsia="en-GB"/>
        </w:rPr>
        <w:lastRenderedPageBreak/>
        <w:t>Person Specification</w:t>
      </w:r>
    </w:p>
    <w:p w:rsidR="003E0363" w:rsidP="00E15D85" w:rsidRDefault="003E0363" w14:paraId="3B5EF826" w14:textId="4562AC43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tbl>
      <w:tblPr>
        <w:tblStyle w:val="TableGrid"/>
        <w:tblW w:w="9596" w:type="dxa"/>
        <w:jc w:val="center"/>
        <w:tblLook w:val="04A0" w:firstRow="1" w:lastRow="0" w:firstColumn="1" w:lastColumn="0" w:noHBand="0" w:noVBand="1"/>
      </w:tblPr>
      <w:tblGrid>
        <w:gridCol w:w="6736"/>
        <w:gridCol w:w="1404"/>
        <w:gridCol w:w="1456"/>
      </w:tblGrid>
      <w:tr w:rsidR="00132EF3" w:rsidTr="00E43607" w14:paraId="1CB4C4FC" w14:textId="77777777">
        <w:trPr>
          <w:trHeight w:val="305"/>
          <w:jc w:val="center"/>
        </w:trPr>
        <w:tc>
          <w:tcPr>
            <w:tcW w:w="6736" w:type="dxa"/>
            <w:shd w:val="clear" w:color="auto" w:fill="385623" w:themeFill="accent6" w:themeFillShade="80"/>
          </w:tcPr>
          <w:p w:rsidRPr="006C2ADF" w:rsidR="00132EF3" w:rsidP="00132EF3" w:rsidRDefault="00132EF3" w14:paraId="0CEB2419" w14:textId="74CE92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</w:pPr>
            <w:r w:rsidRPr="006C2ADF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  <w:t>Criteria</w:t>
            </w:r>
          </w:p>
        </w:tc>
        <w:tc>
          <w:tcPr>
            <w:tcW w:w="1404" w:type="dxa"/>
            <w:shd w:val="clear" w:color="auto" w:fill="385623" w:themeFill="accent6" w:themeFillShade="80"/>
          </w:tcPr>
          <w:p w:rsidRPr="006C2ADF" w:rsidR="00132EF3" w:rsidP="00132EF3" w:rsidRDefault="00132EF3" w14:paraId="33D488BB" w14:textId="4932503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</w:pPr>
            <w:r w:rsidRPr="006C2ADF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  <w:t>Essential</w:t>
            </w:r>
          </w:p>
        </w:tc>
        <w:tc>
          <w:tcPr>
            <w:tcW w:w="1456" w:type="dxa"/>
            <w:shd w:val="clear" w:color="auto" w:fill="385623" w:themeFill="accent6" w:themeFillShade="80"/>
          </w:tcPr>
          <w:p w:rsidRPr="006C2ADF" w:rsidR="00132EF3" w:rsidP="00132EF3" w:rsidRDefault="00132EF3" w14:paraId="7B8E49DE" w14:textId="5EB82C1B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</w:pPr>
            <w:r w:rsidRPr="006C2ADF">
              <w:rPr>
                <w:rFonts w:ascii="Calibri" w:hAnsi="Calibri" w:cs="Calibri"/>
                <w:color w:val="FFFFFF" w:themeColor="background1"/>
                <w:sz w:val="22"/>
                <w:szCs w:val="22"/>
                <w:lang w:eastAsia="en-GB"/>
              </w:rPr>
              <w:t>Desirable</w:t>
            </w:r>
          </w:p>
        </w:tc>
      </w:tr>
      <w:tr w:rsidR="006C2ADF" w:rsidTr="005A5BE9" w14:paraId="00C99A83" w14:textId="77777777">
        <w:trPr>
          <w:trHeight w:val="305"/>
          <w:jc w:val="center"/>
        </w:trPr>
        <w:tc>
          <w:tcPr>
            <w:tcW w:w="9596" w:type="dxa"/>
            <w:gridSpan w:val="3"/>
            <w:shd w:val="clear" w:color="auto" w:fill="C5E0B3" w:themeFill="accent6" w:themeFillTint="66"/>
          </w:tcPr>
          <w:p w:rsidR="006C2ADF" w:rsidP="00E15D85" w:rsidRDefault="006C2ADF" w14:paraId="5EDA8914" w14:textId="3683565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Education / Qualifications</w:t>
            </w:r>
          </w:p>
        </w:tc>
      </w:tr>
      <w:tr w:rsidR="00132EF3" w:rsidTr="00E43607" w14:paraId="3D25C118" w14:textId="77777777">
        <w:trPr>
          <w:trHeight w:val="318"/>
          <w:jc w:val="center"/>
        </w:trPr>
        <w:tc>
          <w:tcPr>
            <w:tcW w:w="6736" w:type="dxa"/>
          </w:tcPr>
          <w:p w:rsidRPr="00115402" w:rsidR="00132EF3" w:rsidP="00115402" w:rsidRDefault="00E238EF" w14:paraId="5DF5AA6C" w14:textId="6ADF18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11540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 good </w:t>
            </w:r>
            <w:r w:rsidRPr="00115402" w:rsidR="0011540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graduate</w:t>
            </w:r>
            <w:r w:rsidR="006C2AD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level</w:t>
            </w:r>
            <w:r w:rsidRPr="00115402" w:rsidR="00115402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degree</w:t>
            </w:r>
            <w:r w:rsidR="00DC2E1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in ICT, Computing or a relevant field</w:t>
            </w:r>
          </w:p>
        </w:tc>
        <w:tc>
          <w:tcPr>
            <w:tcW w:w="1404" w:type="dxa"/>
            <w:vAlign w:val="center"/>
          </w:tcPr>
          <w:p w:rsidR="00132EF3" w:rsidP="007A0807" w:rsidRDefault="005A5BE9" w14:paraId="3497D7E3" w14:textId="2A3BAE5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132EF3" w:rsidP="007A0807" w:rsidRDefault="00132EF3" w14:paraId="4041F37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32EF3" w:rsidTr="00E43607" w14:paraId="7F666740" w14:textId="77777777">
        <w:trPr>
          <w:trHeight w:val="305"/>
          <w:jc w:val="center"/>
        </w:trPr>
        <w:tc>
          <w:tcPr>
            <w:tcW w:w="6736" w:type="dxa"/>
          </w:tcPr>
          <w:p w:rsidRPr="00115402" w:rsidR="00132EF3" w:rsidP="00115402" w:rsidRDefault="006C2ADF" w14:paraId="6C6D9DA4" w14:textId="5609C20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404" w:type="dxa"/>
            <w:vAlign w:val="center"/>
          </w:tcPr>
          <w:p w:rsidR="00132EF3" w:rsidP="007A0807" w:rsidRDefault="005A5BE9" w14:paraId="44459A4F" w14:textId="6B07D2C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132EF3" w:rsidP="007A0807" w:rsidRDefault="00132EF3" w14:paraId="3D3D9AB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5A5BE9" w14:paraId="34F050C5" w14:textId="77777777">
        <w:trPr>
          <w:trHeight w:val="305"/>
          <w:jc w:val="center"/>
        </w:trPr>
        <w:tc>
          <w:tcPr>
            <w:tcW w:w="9596" w:type="dxa"/>
            <w:gridSpan w:val="3"/>
            <w:shd w:val="clear" w:color="auto" w:fill="C5E0B3" w:themeFill="accent6" w:themeFillTint="66"/>
          </w:tcPr>
          <w:p w:rsidR="00C74407" w:rsidP="00E15D85" w:rsidRDefault="00C74407" w14:paraId="0D955526" w14:textId="310983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Experience</w:t>
            </w:r>
          </w:p>
        </w:tc>
      </w:tr>
      <w:tr w:rsidR="00132EF3" w:rsidTr="00E43607" w14:paraId="51BA8637" w14:textId="77777777">
        <w:trPr>
          <w:trHeight w:val="305"/>
          <w:jc w:val="center"/>
        </w:trPr>
        <w:tc>
          <w:tcPr>
            <w:tcW w:w="6736" w:type="dxa"/>
          </w:tcPr>
          <w:p w:rsidRPr="00115402" w:rsidR="00132EF3" w:rsidP="00115402" w:rsidRDefault="00E43607" w14:paraId="025777BA" w14:textId="5AF9542A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Excellent </w:t>
            </w:r>
            <w:r w:rsidR="00B30EB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classroom teacher</w:t>
            </w:r>
          </w:p>
        </w:tc>
        <w:tc>
          <w:tcPr>
            <w:tcW w:w="1404" w:type="dxa"/>
            <w:vAlign w:val="center"/>
          </w:tcPr>
          <w:p w:rsidR="00132EF3" w:rsidP="005A5BE9" w:rsidRDefault="005A5BE9" w14:paraId="7098CC18" w14:textId="71370F2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132EF3" w:rsidP="005A5BE9" w:rsidRDefault="00132EF3" w14:paraId="30DAB76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43607" w:rsidTr="00E43607" w14:paraId="01A8DB62" w14:textId="77777777">
        <w:trPr>
          <w:trHeight w:val="305"/>
          <w:jc w:val="center"/>
        </w:trPr>
        <w:tc>
          <w:tcPr>
            <w:tcW w:w="6736" w:type="dxa"/>
          </w:tcPr>
          <w:p w:rsidR="00E43607" w:rsidP="00115402" w:rsidRDefault="00B30EBC" w14:paraId="2B288B25" w14:textId="14B662C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Experience of teaching IT or Computing at KS4</w:t>
            </w:r>
          </w:p>
        </w:tc>
        <w:tc>
          <w:tcPr>
            <w:tcW w:w="1404" w:type="dxa"/>
            <w:vAlign w:val="center"/>
          </w:tcPr>
          <w:p w:rsidR="00E43607" w:rsidP="005A5BE9" w:rsidRDefault="00B30EBC" w14:paraId="4D6ECBA1" w14:textId="33F873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E43607" w:rsidP="005A5BE9" w:rsidRDefault="00E43607" w14:paraId="2E86BA61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32EF3" w:rsidTr="00E43607" w14:paraId="67CF60FF" w14:textId="77777777">
        <w:trPr>
          <w:trHeight w:val="305"/>
          <w:jc w:val="center"/>
        </w:trPr>
        <w:tc>
          <w:tcPr>
            <w:tcW w:w="6736" w:type="dxa"/>
          </w:tcPr>
          <w:p w:rsidRPr="00115402" w:rsidR="00132EF3" w:rsidP="00115402" w:rsidRDefault="001D4BEC" w14:paraId="7BBBD4BA" w14:textId="4D48036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Experience of teaching </w:t>
            </w:r>
            <w:r w:rsidR="00B30EB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IT or Computing at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 KS5</w:t>
            </w:r>
          </w:p>
        </w:tc>
        <w:tc>
          <w:tcPr>
            <w:tcW w:w="1404" w:type="dxa"/>
            <w:vAlign w:val="center"/>
          </w:tcPr>
          <w:p w:rsidR="00132EF3" w:rsidP="005A5BE9" w:rsidRDefault="00132EF3" w14:paraId="6FDCE139" w14:textId="35AA13F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6" w:type="dxa"/>
            <w:vAlign w:val="center"/>
          </w:tcPr>
          <w:p w:rsidR="00132EF3" w:rsidP="005A5BE9" w:rsidRDefault="00E43607" w14:paraId="07B93914" w14:textId="58CCB4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132EF3" w:rsidTr="00E43607" w14:paraId="2599BB9B" w14:textId="77777777">
        <w:trPr>
          <w:trHeight w:val="318"/>
          <w:jc w:val="center"/>
        </w:trPr>
        <w:tc>
          <w:tcPr>
            <w:tcW w:w="6736" w:type="dxa"/>
          </w:tcPr>
          <w:p w:rsidRPr="00115402" w:rsidR="00132EF3" w:rsidP="00115402" w:rsidRDefault="00B30EBC" w14:paraId="19C90156" w14:textId="4850989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Experience in using IT effectively in the classroom</w:t>
            </w:r>
          </w:p>
        </w:tc>
        <w:tc>
          <w:tcPr>
            <w:tcW w:w="1404" w:type="dxa"/>
            <w:vAlign w:val="center"/>
          </w:tcPr>
          <w:p w:rsidR="00132EF3" w:rsidP="005A5BE9" w:rsidRDefault="00121DC8" w14:paraId="4F450CE5" w14:textId="3ED3031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132EF3" w:rsidP="005A5BE9" w:rsidRDefault="00132EF3" w14:paraId="270C801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5A5BE9" w14:paraId="48C17C92" w14:textId="77777777">
        <w:trPr>
          <w:trHeight w:val="305"/>
          <w:jc w:val="center"/>
        </w:trPr>
        <w:tc>
          <w:tcPr>
            <w:tcW w:w="9596" w:type="dxa"/>
            <w:gridSpan w:val="3"/>
            <w:shd w:val="clear" w:color="auto" w:fill="C5E0B3" w:themeFill="accent6" w:themeFillTint="66"/>
          </w:tcPr>
          <w:p w:rsidR="00C74407" w:rsidP="00E15D85" w:rsidRDefault="00C74407" w14:paraId="383E4A9F" w14:textId="33CDF55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Knowledge and Skills</w:t>
            </w:r>
          </w:p>
        </w:tc>
      </w:tr>
      <w:tr w:rsidR="00B30EBC" w:rsidTr="000464BC" w14:paraId="0A93E893" w14:textId="77777777">
        <w:trPr>
          <w:trHeight w:val="306"/>
          <w:jc w:val="center"/>
        </w:trPr>
        <w:tc>
          <w:tcPr>
            <w:tcW w:w="6736" w:type="dxa"/>
          </w:tcPr>
          <w:p w:rsidRPr="00115402" w:rsidR="00B30EBC" w:rsidP="00B30EBC" w:rsidRDefault="00B30EBC" w14:paraId="03CBD1B4" w14:textId="7766291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subject knowledge</w:t>
            </w:r>
          </w:p>
        </w:tc>
        <w:tc>
          <w:tcPr>
            <w:tcW w:w="1404" w:type="dxa"/>
            <w:vAlign w:val="center"/>
          </w:tcPr>
          <w:p w:rsidR="00B30EBC" w:rsidP="00B30EBC" w:rsidRDefault="00B30EBC" w14:paraId="3D389C57" w14:textId="412CBA2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B30EBC" w:rsidP="00B30EBC" w:rsidRDefault="00B30EBC" w14:paraId="3FD2870E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30EBC" w:rsidTr="00E43607" w14:paraId="59613405" w14:textId="77777777">
        <w:trPr>
          <w:trHeight w:val="318"/>
          <w:jc w:val="center"/>
        </w:trPr>
        <w:tc>
          <w:tcPr>
            <w:tcW w:w="6736" w:type="dxa"/>
          </w:tcPr>
          <w:p w:rsidRPr="00115402" w:rsidR="00B30EBC" w:rsidP="00B30EBC" w:rsidRDefault="00B30EBC" w14:paraId="674E03A0" w14:textId="4FCEBC6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Knowledge of current developments in teaching and learning</w:t>
            </w:r>
          </w:p>
        </w:tc>
        <w:tc>
          <w:tcPr>
            <w:tcW w:w="1404" w:type="dxa"/>
            <w:vAlign w:val="center"/>
          </w:tcPr>
          <w:p w:rsidR="00B30EBC" w:rsidP="00B30EBC" w:rsidRDefault="00B30EBC" w14:paraId="36EE021E" w14:textId="6BEF5E7C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B30EBC" w:rsidP="00B30EBC" w:rsidRDefault="00B30EBC" w14:paraId="63D40F70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30EBC" w:rsidTr="00E43607" w14:paraId="4E56A598" w14:textId="77777777">
        <w:trPr>
          <w:trHeight w:val="305"/>
          <w:jc w:val="center"/>
        </w:trPr>
        <w:tc>
          <w:tcPr>
            <w:tcW w:w="6736" w:type="dxa"/>
          </w:tcPr>
          <w:p w:rsidRPr="00115402" w:rsidR="00B30EBC" w:rsidP="00B30EBC" w:rsidRDefault="00913D40" w14:paraId="01159915" w14:textId="5FB39D3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Understanding of importance of pastoral role of every teacher</w:t>
            </w:r>
          </w:p>
        </w:tc>
        <w:tc>
          <w:tcPr>
            <w:tcW w:w="1404" w:type="dxa"/>
            <w:vAlign w:val="center"/>
          </w:tcPr>
          <w:p w:rsidR="00B30EBC" w:rsidP="00B30EBC" w:rsidRDefault="00B30EBC" w14:paraId="349E785F" w14:textId="5908AAD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B30EBC" w:rsidP="00B30EBC" w:rsidRDefault="00B30EBC" w14:paraId="3E7CA1C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B30EBC" w:rsidTr="000464BC" w14:paraId="56B168F4" w14:textId="77777777">
        <w:trPr>
          <w:trHeight w:val="306"/>
          <w:jc w:val="center"/>
        </w:trPr>
        <w:tc>
          <w:tcPr>
            <w:tcW w:w="6736" w:type="dxa"/>
          </w:tcPr>
          <w:p w:rsidRPr="00115402" w:rsidR="00B30EBC" w:rsidP="00B30EBC" w:rsidRDefault="00B30EBC" w14:paraId="6D1BA204" w14:textId="5310124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Understanding and use of strategies to raise achievement</w:t>
            </w:r>
          </w:p>
        </w:tc>
        <w:tc>
          <w:tcPr>
            <w:tcW w:w="1404" w:type="dxa"/>
            <w:vAlign w:val="center"/>
          </w:tcPr>
          <w:p w:rsidR="00B30EBC" w:rsidP="00B30EBC" w:rsidRDefault="00B30EBC" w14:paraId="58235F93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6" w:type="dxa"/>
            <w:vAlign w:val="center"/>
          </w:tcPr>
          <w:p w:rsidR="00B30EBC" w:rsidP="00B30EBC" w:rsidRDefault="00B30EBC" w14:paraId="60166870" w14:textId="7F51A12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C74407" w:rsidTr="00E43607" w14:paraId="705A425A" w14:textId="77777777">
        <w:trPr>
          <w:trHeight w:val="610"/>
          <w:jc w:val="center"/>
        </w:trPr>
        <w:tc>
          <w:tcPr>
            <w:tcW w:w="6736" w:type="dxa"/>
          </w:tcPr>
          <w:p w:rsidRPr="00115402" w:rsidR="00C74407" w:rsidP="00C74407" w:rsidRDefault="00913D40" w14:paraId="77E7B100" w14:textId="4ADCAA0C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Understanding of both Assessment for Learning and Behaviour for Learning strategies</w:t>
            </w:r>
          </w:p>
        </w:tc>
        <w:tc>
          <w:tcPr>
            <w:tcW w:w="1404" w:type="dxa"/>
            <w:vAlign w:val="center"/>
          </w:tcPr>
          <w:p w:rsidR="00C74407" w:rsidP="00121DC8" w:rsidRDefault="00C74407" w14:paraId="0E7E4D5B" w14:textId="0EF4C28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6" w:type="dxa"/>
            <w:vAlign w:val="center"/>
          </w:tcPr>
          <w:p w:rsidR="00C74407" w:rsidP="00121DC8" w:rsidRDefault="004A1213" w14:paraId="1E6A5562" w14:textId="60CC0BF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0464BC" w:rsidTr="000464BC" w14:paraId="78D060E0" w14:textId="77777777">
        <w:trPr>
          <w:trHeight w:val="306"/>
          <w:jc w:val="center"/>
        </w:trPr>
        <w:tc>
          <w:tcPr>
            <w:tcW w:w="6736" w:type="dxa"/>
          </w:tcPr>
          <w:p w:rsidR="000464BC" w:rsidP="00C74407" w:rsidRDefault="000464BC" w14:paraId="4A5D5E9C" w14:textId="2FD62F9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Strong ICT Skills</w:t>
            </w:r>
          </w:p>
        </w:tc>
        <w:tc>
          <w:tcPr>
            <w:tcW w:w="1404" w:type="dxa"/>
            <w:vAlign w:val="center"/>
          </w:tcPr>
          <w:p w:rsidR="000464BC" w:rsidP="00121DC8" w:rsidRDefault="000464BC" w14:paraId="7B035412" w14:textId="46EC46B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0464BC" w:rsidP="00121DC8" w:rsidRDefault="000464BC" w14:paraId="49BD28B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C3898" w:rsidTr="005A5BE9" w14:paraId="7049D232" w14:textId="77777777">
        <w:trPr>
          <w:trHeight w:val="305"/>
          <w:jc w:val="center"/>
        </w:trPr>
        <w:tc>
          <w:tcPr>
            <w:tcW w:w="9596" w:type="dxa"/>
            <w:gridSpan w:val="3"/>
            <w:shd w:val="clear" w:color="auto" w:fill="C5E0B3" w:themeFill="accent6" w:themeFillTint="66"/>
          </w:tcPr>
          <w:p w:rsidR="001C3898" w:rsidP="00C74407" w:rsidRDefault="001C3898" w14:paraId="0C1A8415" w14:textId="546CFDB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Professional Standards</w:t>
            </w:r>
          </w:p>
        </w:tc>
      </w:tr>
      <w:tr w:rsidR="00C74407" w:rsidTr="00E43607" w14:paraId="37BFCA35" w14:textId="77777777">
        <w:trPr>
          <w:trHeight w:val="305"/>
          <w:jc w:val="center"/>
        </w:trPr>
        <w:tc>
          <w:tcPr>
            <w:tcW w:w="6736" w:type="dxa"/>
          </w:tcPr>
          <w:p w:rsidRPr="00115402" w:rsidR="00C74407" w:rsidP="00C74407" w:rsidRDefault="00E06C76" w14:paraId="5640A79D" w14:textId="78423B3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Commitment to safeguard and promote the welfare of children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096B110C" w14:textId="17202D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6B79B91F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E06C76" w:rsidTr="00E43607" w14:paraId="1EBECE49" w14:textId="77777777">
        <w:trPr>
          <w:trHeight w:val="305"/>
          <w:jc w:val="center"/>
        </w:trPr>
        <w:tc>
          <w:tcPr>
            <w:tcW w:w="6736" w:type="dxa"/>
          </w:tcPr>
          <w:p w:rsidR="00E06C76" w:rsidP="00C74407" w:rsidRDefault="00E06C76" w14:paraId="4CCDF9DC" w14:textId="2AFD64F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team working skills</w:t>
            </w:r>
          </w:p>
        </w:tc>
        <w:tc>
          <w:tcPr>
            <w:tcW w:w="1404" w:type="dxa"/>
            <w:vAlign w:val="center"/>
          </w:tcPr>
          <w:p w:rsidR="00E06C76" w:rsidP="00121DC8" w:rsidRDefault="00E06C76" w14:paraId="14F75394" w14:textId="1FE596D4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E06C76" w:rsidP="00121DC8" w:rsidRDefault="00E06C76" w14:paraId="6F4E026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E43607" w14:paraId="6F7D9C2E" w14:textId="77777777">
        <w:trPr>
          <w:trHeight w:val="305"/>
          <w:jc w:val="center"/>
        </w:trPr>
        <w:tc>
          <w:tcPr>
            <w:tcW w:w="6736" w:type="dxa"/>
          </w:tcPr>
          <w:p w:rsidRPr="00115402" w:rsidR="00C74407" w:rsidP="00C74407" w:rsidRDefault="001A78ED" w14:paraId="53BD151D" w14:textId="1FADC5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Commitment to achieving high standards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17DFECC7" w14:textId="66BFA5E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048B4FB6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E3BCD" w:rsidTr="00E43607" w14:paraId="40630B74" w14:textId="77777777">
        <w:trPr>
          <w:trHeight w:val="623"/>
          <w:jc w:val="center"/>
        </w:trPr>
        <w:tc>
          <w:tcPr>
            <w:tcW w:w="6736" w:type="dxa"/>
          </w:tcPr>
          <w:p w:rsidR="004E3BCD" w:rsidP="00C74407" w:rsidRDefault="004E3BCD" w14:paraId="4B4B6F31" w14:textId="45E1363B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Ability to form and maintain strong relationships with colleagues, students and parents</w:t>
            </w:r>
          </w:p>
        </w:tc>
        <w:tc>
          <w:tcPr>
            <w:tcW w:w="1404" w:type="dxa"/>
            <w:vAlign w:val="center"/>
          </w:tcPr>
          <w:p w:rsidR="004E3BCD" w:rsidP="00121DC8" w:rsidRDefault="00121DC8" w14:paraId="27F58624" w14:textId="614BC33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4E3BCD" w:rsidP="00121DC8" w:rsidRDefault="004E3BCD" w14:paraId="1127D6A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E43607" w14:paraId="180D8AE0" w14:textId="77777777">
        <w:trPr>
          <w:trHeight w:val="305"/>
          <w:jc w:val="center"/>
        </w:trPr>
        <w:tc>
          <w:tcPr>
            <w:tcW w:w="6736" w:type="dxa"/>
          </w:tcPr>
          <w:p w:rsidRPr="00115402" w:rsidR="00C74407" w:rsidP="00C74407" w:rsidRDefault="001B6BEA" w14:paraId="40DD9137" w14:textId="62DA60A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 considerable work rate and high degree of administrative efficiency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0F18B23E" w14:textId="328DE9D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417A9E09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E43607" w14:paraId="14DD71A7" w14:textId="77777777">
        <w:trPr>
          <w:trHeight w:val="305"/>
          <w:jc w:val="center"/>
        </w:trPr>
        <w:tc>
          <w:tcPr>
            <w:tcW w:w="6736" w:type="dxa"/>
          </w:tcPr>
          <w:p w:rsidRPr="00115402" w:rsidR="00C74407" w:rsidP="00C74407" w:rsidRDefault="001B6BEA" w14:paraId="0F859BC8" w14:textId="1CCAC28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Excellent interpersonal and communication skills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13B5FE82" w14:textId="68E8C77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47F1733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0464BC" w14:paraId="27F3F585" w14:textId="77777777">
        <w:trPr>
          <w:trHeight w:val="312"/>
          <w:jc w:val="center"/>
        </w:trPr>
        <w:tc>
          <w:tcPr>
            <w:tcW w:w="6736" w:type="dxa"/>
          </w:tcPr>
          <w:p w:rsidRPr="00115402" w:rsidR="00C74407" w:rsidP="00C74407" w:rsidRDefault="001B6BEA" w14:paraId="0E5DCC64" w14:textId="2E0188AD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Ability to </w:t>
            </w:r>
            <w:r w:rsidR="00334EB6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inspire and motivate students and peers.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3F76DF10" w14:textId="45397CF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4E582E45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E43607" w14:paraId="7DDF370E" w14:textId="77777777">
        <w:trPr>
          <w:trHeight w:val="610"/>
          <w:jc w:val="center"/>
        </w:trPr>
        <w:tc>
          <w:tcPr>
            <w:tcW w:w="6736" w:type="dxa"/>
          </w:tcPr>
          <w:p w:rsidRPr="00115402" w:rsidR="00C74407" w:rsidP="00C74407" w:rsidRDefault="001B6BEA" w14:paraId="551EAABC" w14:textId="0D645085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Willingness to constantly model and uphold British Values and Eaton Bank Academy Values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1488C9B6" w14:textId="497C144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5EAF15AB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74407" w:rsidTr="00E43607" w14:paraId="34F710AB" w14:textId="77777777">
        <w:trPr>
          <w:trHeight w:val="318"/>
          <w:jc w:val="center"/>
        </w:trPr>
        <w:tc>
          <w:tcPr>
            <w:tcW w:w="6736" w:type="dxa"/>
          </w:tcPr>
          <w:p w:rsidRPr="00115402" w:rsidR="00C74407" w:rsidP="00C74407" w:rsidRDefault="001C3898" w14:paraId="7750108A" w14:textId="560234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Willingness to contribute to the development of wider school life</w:t>
            </w:r>
          </w:p>
        </w:tc>
        <w:tc>
          <w:tcPr>
            <w:tcW w:w="1404" w:type="dxa"/>
            <w:vAlign w:val="center"/>
          </w:tcPr>
          <w:p w:rsidR="00C74407" w:rsidP="00121DC8" w:rsidRDefault="00121DC8" w14:paraId="55977318" w14:textId="3822CDF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C74407" w:rsidP="00121DC8" w:rsidRDefault="00C74407" w14:paraId="2E274E6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1C3898" w:rsidTr="00E43607" w14:paraId="13117BCB" w14:textId="77777777">
        <w:trPr>
          <w:trHeight w:val="305"/>
          <w:jc w:val="center"/>
        </w:trPr>
        <w:tc>
          <w:tcPr>
            <w:tcW w:w="6736" w:type="dxa"/>
          </w:tcPr>
          <w:p w:rsidRPr="00115402" w:rsidR="001C3898" w:rsidP="00C74407" w:rsidRDefault="00CD12F6" w14:paraId="15FDBA9E" w14:textId="30BB2CB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Keen to learn from own experience and that of others</w:t>
            </w:r>
          </w:p>
        </w:tc>
        <w:tc>
          <w:tcPr>
            <w:tcW w:w="1404" w:type="dxa"/>
            <w:vAlign w:val="center"/>
          </w:tcPr>
          <w:p w:rsidR="001C3898" w:rsidP="00121DC8" w:rsidRDefault="00121DC8" w14:paraId="41ED029C" w14:textId="2A45803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  <w:tc>
          <w:tcPr>
            <w:tcW w:w="1456" w:type="dxa"/>
            <w:vAlign w:val="center"/>
          </w:tcPr>
          <w:p w:rsidR="001C3898" w:rsidP="00121DC8" w:rsidRDefault="001C3898" w14:paraId="3C89F1E4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CD12F6" w:rsidTr="00E43607" w14:paraId="12473E07" w14:textId="77777777">
        <w:trPr>
          <w:trHeight w:val="305"/>
          <w:jc w:val="center"/>
        </w:trPr>
        <w:tc>
          <w:tcPr>
            <w:tcW w:w="6736" w:type="dxa"/>
          </w:tcPr>
          <w:p w:rsidR="00CD12F6" w:rsidP="00C74407" w:rsidRDefault="00CD12F6" w14:paraId="16443FD2" w14:textId="641E6CD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A strong sense of ambition</w:t>
            </w:r>
          </w:p>
        </w:tc>
        <w:tc>
          <w:tcPr>
            <w:tcW w:w="1404" w:type="dxa"/>
            <w:vAlign w:val="center"/>
          </w:tcPr>
          <w:p w:rsidR="00CD12F6" w:rsidP="00121DC8" w:rsidRDefault="00CD12F6" w14:paraId="5351070C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6" w:type="dxa"/>
            <w:vAlign w:val="center"/>
          </w:tcPr>
          <w:p w:rsidR="00CD12F6" w:rsidP="00121DC8" w:rsidRDefault="00CD12F6" w14:paraId="66883432" w14:textId="2CBE371A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  <w:tr w:rsidR="00CD12F6" w:rsidTr="00E43607" w14:paraId="51B3222C" w14:textId="77777777">
        <w:trPr>
          <w:trHeight w:val="305"/>
          <w:jc w:val="center"/>
        </w:trPr>
        <w:tc>
          <w:tcPr>
            <w:tcW w:w="6736" w:type="dxa"/>
          </w:tcPr>
          <w:p w:rsidR="00CD12F6" w:rsidP="00C74407" w:rsidRDefault="00CD12F6" w14:paraId="38A0BE1E" w14:textId="2CD107E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Keen to undertake further professional development</w:t>
            </w:r>
          </w:p>
        </w:tc>
        <w:tc>
          <w:tcPr>
            <w:tcW w:w="1404" w:type="dxa"/>
            <w:vAlign w:val="center"/>
          </w:tcPr>
          <w:p w:rsidR="00CD12F6" w:rsidP="00121DC8" w:rsidRDefault="00CD12F6" w14:paraId="09AA5AB2" w14:textId="7777777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6" w:type="dxa"/>
            <w:vAlign w:val="center"/>
          </w:tcPr>
          <w:p w:rsidR="00CD12F6" w:rsidP="00121DC8" w:rsidRDefault="00CD12F6" w14:paraId="67661150" w14:textId="6A28728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X</w:t>
            </w:r>
          </w:p>
        </w:tc>
      </w:tr>
    </w:tbl>
    <w:p w:rsidR="003E0363" w:rsidP="00E15D85" w:rsidRDefault="003E0363" w14:paraId="757753BD" w14:textId="77777777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GB"/>
        </w:rPr>
      </w:pPr>
    </w:p>
    <w:p w:rsidRPr="00D56036" w:rsidR="00417429" w:rsidRDefault="00417429" w14:paraId="4D113CA8" w14:textId="77777777">
      <w:pPr>
        <w:rPr>
          <w:rFonts w:ascii="Cambria" w:hAnsi="Cambria"/>
          <w:u w:val="single"/>
        </w:rPr>
      </w:pPr>
    </w:p>
    <w:sectPr w:rsidRPr="00D56036" w:rsidR="00417429" w:rsidSect="003706FF">
      <w:pgSz w:w="11906" w:h="16838" w:orient="portrait"/>
      <w:pgMar w:top="851" w:right="907" w:bottom="851" w:left="1304" w:header="709" w:footer="709" w:gutter="0"/>
      <w:cols w:space="708"/>
      <w:docGrid w:linePitch="360"/>
      <w:headerReference w:type="default" r:id="R3c200f2a595d463e"/>
      <w:footerReference w:type="default" r:id="Rcd1c5b0365c442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35F7DBF9" w:rsidTr="35F7DBF9" w14:paraId="625720F9">
      <w:trPr>
        <w:trHeight w:val="300"/>
      </w:trPr>
      <w:tc>
        <w:tcPr>
          <w:tcW w:w="3230" w:type="dxa"/>
          <w:tcMar/>
        </w:tcPr>
        <w:p w:rsidR="35F7DBF9" w:rsidP="35F7DBF9" w:rsidRDefault="35F7DBF9" w14:paraId="1A989997" w14:textId="59A8BAFB">
          <w:pPr>
            <w:pStyle w:val="Header"/>
            <w:bidi w:val="0"/>
            <w:ind w:left="-115"/>
            <w:jc w:val="left"/>
          </w:pPr>
          <w:r w:rsidR="35F7DBF9">
            <w:rPr/>
            <w:t>V. 18/03/2025</w:t>
          </w:r>
        </w:p>
      </w:tc>
      <w:tc>
        <w:tcPr>
          <w:tcW w:w="3230" w:type="dxa"/>
          <w:tcMar/>
        </w:tcPr>
        <w:p w:rsidR="35F7DBF9" w:rsidP="35F7DBF9" w:rsidRDefault="35F7DBF9" w14:paraId="3C882A25" w14:textId="72DDB6A7">
          <w:pPr>
            <w:pStyle w:val="Header"/>
            <w:bidi w:val="0"/>
            <w:jc w:val="center"/>
          </w:pPr>
        </w:p>
      </w:tc>
      <w:tc>
        <w:tcPr>
          <w:tcW w:w="3230" w:type="dxa"/>
          <w:tcMar/>
        </w:tcPr>
        <w:p w:rsidR="35F7DBF9" w:rsidP="35F7DBF9" w:rsidRDefault="35F7DBF9" w14:paraId="2CE94DC9" w14:textId="6ADA02F8">
          <w:pPr>
            <w:pStyle w:val="Header"/>
            <w:bidi w:val="0"/>
            <w:ind w:right="-115"/>
            <w:jc w:val="right"/>
          </w:pPr>
        </w:p>
      </w:tc>
    </w:tr>
  </w:tbl>
  <w:p w:rsidR="35F7DBF9" w:rsidP="35F7DBF9" w:rsidRDefault="35F7DBF9" w14:paraId="06DBD6BA" w14:textId="0104176E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35F7DBF9" w:rsidTr="35F7DBF9" w14:paraId="1C912F7F">
      <w:trPr>
        <w:trHeight w:val="300"/>
      </w:trPr>
      <w:tc>
        <w:tcPr>
          <w:tcW w:w="3230" w:type="dxa"/>
          <w:tcMar/>
        </w:tcPr>
        <w:p w:rsidR="35F7DBF9" w:rsidP="35F7DBF9" w:rsidRDefault="35F7DBF9" w14:paraId="26CE2A52" w14:textId="20FFBB35">
          <w:pPr>
            <w:pStyle w:val="Header"/>
            <w:bidi w:val="0"/>
            <w:ind w:left="-115"/>
            <w:jc w:val="left"/>
          </w:pPr>
        </w:p>
      </w:tc>
      <w:tc>
        <w:tcPr>
          <w:tcW w:w="3230" w:type="dxa"/>
          <w:tcMar/>
        </w:tcPr>
        <w:p w:rsidR="35F7DBF9" w:rsidP="35F7DBF9" w:rsidRDefault="35F7DBF9" w14:paraId="3DBCF39C" w14:textId="7A6F8329">
          <w:pPr>
            <w:pStyle w:val="Header"/>
            <w:bidi w:val="0"/>
            <w:jc w:val="center"/>
          </w:pPr>
        </w:p>
      </w:tc>
      <w:tc>
        <w:tcPr>
          <w:tcW w:w="3230" w:type="dxa"/>
          <w:tcMar/>
        </w:tcPr>
        <w:p w:rsidR="35F7DBF9" w:rsidP="35F7DBF9" w:rsidRDefault="35F7DBF9" w14:paraId="03BB5F7A" w14:textId="2C0C48D5">
          <w:pPr>
            <w:pStyle w:val="Header"/>
            <w:bidi w:val="0"/>
            <w:ind w:right="-115"/>
            <w:jc w:val="right"/>
          </w:pPr>
        </w:p>
      </w:tc>
    </w:tr>
  </w:tbl>
  <w:p w:rsidR="35F7DBF9" w:rsidP="35F7DBF9" w:rsidRDefault="35F7DBF9" w14:paraId="318D8D14" w14:textId="2D66C91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67DB"/>
    <w:multiLevelType w:val="hybridMultilevel"/>
    <w:tmpl w:val="3BAA4E00"/>
    <w:lvl w:ilvl="0" w:tplc="225EBDF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09E69B3"/>
    <w:multiLevelType w:val="hybridMultilevel"/>
    <w:tmpl w:val="E60863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EC53ECE"/>
    <w:multiLevelType w:val="hybridMultilevel"/>
    <w:tmpl w:val="519C30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FE43ED"/>
    <w:multiLevelType w:val="hybridMultilevel"/>
    <w:tmpl w:val="4E72CF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05A5C87"/>
    <w:multiLevelType w:val="hybridMultilevel"/>
    <w:tmpl w:val="F446E6F2"/>
    <w:lvl w:ilvl="0" w:tplc="225EBDF0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CEE64DC"/>
    <w:multiLevelType w:val="hybridMultilevel"/>
    <w:tmpl w:val="4498E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2CB402A"/>
    <w:multiLevelType w:val="hybridMultilevel"/>
    <w:tmpl w:val="5AE810C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37A72DF7"/>
    <w:multiLevelType w:val="hybridMultilevel"/>
    <w:tmpl w:val="2FAC5E5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BDF264D"/>
    <w:multiLevelType w:val="hybridMultilevel"/>
    <w:tmpl w:val="710695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D517DE3"/>
    <w:multiLevelType w:val="hybridMultilevel"/>
    <w:tmpl w:val="04325A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42333F1"/>
    <w:multiLevelType w:val="hybridMultilevel"/>
    <w:tmpl w:val="41B2BB92"/>
    <w:lvl w:ilvl="0" w:tplc="CC2E77B8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8D30E3C"/>
    <w:multiLevelType w:val="hybridMultilevel"/>
    <w:tmpl w:val="7CFC60B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2C22F1E"/>
    <w:multiLevelType w:val="hybridMultilevel"/>
    <w:tmpl w:val="936E56C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53F81236"/>
    <w:multiLevelType w:val="hybridMultilevel"/>
    <w:tmpl w:val="A6184F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B8F5717"/>
    <w:multiLevelType w:val="hybridMultilevel"/>
    <w:tmpl w:val="AFC25C3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5BFC2294"/>
    <w:multiLevelType w:val="hybridMultilevel"/>
    <w:tmpl w:val="093C8484"/>
    <w:lvl w:ilvl="0" w:tplc="07468D4C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5EA7038A"/>
    <w:multiLevelType w:val="hybridMultilevel"/>
    <w:tmpl w:val="EFAC3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5ED14D76"/>
    <w:multiLevelType w:val="hybridMultilevel"/>
    <w:tmpl w:val="DB3C3346"/>
    <w:lvl w:ilvl="0" w:tplc="CC2E77B8">
      <w:start w:val="1"/>
      <w:numFmt w:val="bullet"/>
      <w:lvlText w:val=""/>
      <w:lvlJc w:val="left"/>
      <w:pPr>
        <w:ind w:left="397" w:hanging="39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1F8316B"/>
    <w:multiLevelType w:val="hybridMultilevel"/>
    <w:tmpl w:val="45B0E04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9375709">
    <w:abstractNumId w:val="16"/>
  </w:num>
  <w:num w:numId="2" w16cid:durableId="753936702">
    <w:abstractNumId w:val="3"/>
  </w:num>
  <w:num w:numId="3" w16cid:durableId="2100980386">
    <w:abstractNumId w:val="14"/>
  </w:num>
  <w:num w:numId="4" w16cid:durableId="896628453">
    <w:abstractNumId w:val="12"/>
  </w:num>
  <w:num w:numId="5" w16cid:durableId="1718554381">
    <w:abstractNumId w:val="18"/>
  </w:num>
  <w:num w:numId="6" w16cid:durableId="593130919">
    <w:abstractNumId w:val="7"/>
  </w:num>
  <w:num w:numId="7" w16cid:durableId="859857821">
    <w:abstractNumId w:val="6"/>
  </w:num>
  <w:num w:numId="8" w16cid:durableId="2077195240">
    <w:abstractNumId w:val="2"/>
  </w:num>
  <w:num w:numId="9" w16cid:durableId="1501584791">
    <w:abstractNumId w:val="11"/>
  </w:num>
  <w:num w:numId="10" w16cid:durableId="2078700126">
    <w:abstractNumId w:val="0"/>
  </w:num>
  <w:num w:numId="11" w16cid:durableId="15467208">
    <w:abstractNumId w:val="4"/>
  </w:num>
  <w:num w:numId="12" w16cid:durableId="1477137356">
    <w:abstractNumId w:val="1"/>
  </w:num>
  <w:num w:numId="13" w16cid:durableId="1940402849">
    <w:abstractNumId w:val="15"/>
  </w:num>
  <w:num w:numId="14" w16cid:durableId="1712266034">
    <w:abstractNumId w:val="13"/>
  </w:num>
  <w:num w:numId="15" w16cid:durableId="1013145851">
    <w:abstractNumId w:val="9"/>
  </w:num>
  <w:num w:numId="16" w16cid:durableId="418256401">
    <w:abstractNumId w:val="8"/>
  </w:num>
  <w:num w:numId="17" w16cid:durableId="1418599108">
    <w:abstractNumId w:val="5"/>
  </w:num>
  <w:num w:numId="18" w16cid:durableId="1699430676">
    <w:abstractNumId w:val="10"/>
  </w:num>
  <w:num w:numId="19" w16cid:durableId="106818947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873"/>
    <w:rsid w:val="00005A06"/>
    <w:rsid w:val="0002662D"/>
    <w:rsid w:val="000464BC"/>
    <w:rsid w:val="0005653B"/>
    <w:rsid w:val="00070158"/>
    <w:rsid w:val="00085F5F"/>
    <w:rsid w:val="00096F76"/>
    <w:rsid w:val="000D0A19"/>
    <w:rsid w:val="000D2BFE"/>
    <w:rsid w:val="000E3D49"/>
    <w:rsid w:val="000E6A85"/>
    <w:rsid w:val="000F0987"/>
    <w:rsid w:val="000F7BD6"/>
    <w:rsid w:val="00115402"/>
    <w:rsid w:val="00120F7F"/>
    <w:rsid w:val="00121DC8"/>
    <w:rsid w:val="001245FE"/>
    <w:rsid w:val="00132EF3"/>
    <w:rsid w:val="001366F1"/>
    <w:rsid w:val="00146989"/>
    <w:rsid w:val="00153D28"/>
    <w:rsid w:val="0017044F"/>
    <w:rsid w:val="00181EB2"/>
    <w:rsid w:val="00183685"/>
    <w:rsid w:val="00187401"/>
    <w:rsid w:val="0019557A"/>
    <w:rsid w:val="001A3BA2"/>
    <w:rsid w:val="001A78ED"/>
    <w:rsid w:val="001B0C86"/>
    <w:rsid w:val="001B6BEA"/>
    <w:rsid w:val="001C33C4"/>
    <w:rsid w:val="001C3898"/>
    <w:rsid w:val="001D4BEC"/>
    <w:rsid w:val="00200561"/>
    <w:rsid w:val="00207624"/>
    <w:rsid w:val="00270CF7"/>
    <w:rsid w:val="00272255"/>
    <w:rsid w:val="002811CD"/>
    <w:rsid w:val="0028617E"/>
    <w:rsid w:val="00295A08"/>
    <w:rsid w:val="002C2A11"/>
    <w:rsid w:val="002D482C"/>
    <w:rsid w:val="002D5771"/>
    <w:rsid w:val="002E25B8"/>
    <w:rsid w:val="002E77CB"/>
    <w:rsid w:val="003019CF"/>
    <w:rsid w:val="00314D76"/>
    <w:rsid w:val="003169CD"/>
    <w:rsid w:val="003266BF"/>
    <w:rsid w:val="00334EB6"/>
    <w:rsid w:val="0034228C"/>
    <w:rsid w:val="00342A84"/>
    <w:rsid w:val="003432DE"/>
    <w:rsid w:val="00343752"/>
    <w:rsid w:val="00344DBA"/>
    <w:rsid w:val="00347664"/>
    <w:rsid w:val="00357C86"/>
    <w:rsid w:val="003706FF"/>
    <w:rsid w:val="00390069"/>
    <w:rsid w:val="00395437"/>
    <w:rsid w:val="003A2BF1"/>
    <w:rsid w:val="003E0363"/>
    <w:rsid w:val="003F0CDF"/>
    <w:rsid w:val="003F0E98"/>
    <w:rsid w:val="003F54F4"/>
    <w:rsid w:val="00400C22"/>
    <w:rsid w:val="00417429"/>
    <w:rsid w:val="00430DFD"/>
    <w:rsid w:val="00451083"/>
    <w:rsid w:val="00452743"/>
    <w:rsid w:val="0045398C"/>
    <w:rsid w:val="0046001D"/>
    <w:rsid w:val="00462B0D"/>
    <w:rsid w:val="00464A61"/>
    <w:rsid w:val="00473F26"/>
    <w:rsid w:val="00495150"/>
    <w:rsid w:val="004A1213"/>
    <w:rsid w:val="004C5FBB"/>
    <w:rsid w:val="004D2B13"/>
    <w:rsid w:val="004D4CD7"/>
    <w:rsid w:val="004E3BCD"/>
    <w:rsid w:val="004E4A7B"/>
    <w:rsid w:val="004E5387"/>
    <w:rsid w:val="004F09B3"/>
    <w:rsid w:val="004F7BD6"/>
    <w:rsid w:val="00541DF6"/>
    <w:rsid w:val="005566C4"/>
    <w:rsid w:val="00571542"/>
    <w:rsid w:val="00580141"/>
    <w:rsid w:val="00586B9C"/>
    <w:rsid w:val="00590188"/>
    <w:rsid w:val="005A46ED"/>
    <w:rsid w:val="005A5BE9"/>
    <w:rsid w:val="005C0044"/>
    <w:rsid w:val="005C7B1D"/>
    <w:rsid w:val="005D76E1"/>
    <w:rsid w:val="005E6BFA"/>
    <w:rsid w:val="00605F9E"/>
    <w:rsid w:val="0061672A"/>
    <w:rsid w:val="00632FC6"/>
    <w:rsid w:val="0064059A"/>
    <w:rsid w:val="006866C6"/>
    <w:rsid w:val="00690035"/>
    <w:rsid w:val="00690873"/>
    <w:rsid w:val="00696049"/>
    <w:rsid w:val="006A4FCB"/>
    <w:rsid w:val="006A5D25"/>
    <w:rsid w:val="006B5806"/>
    <w:rsid w:val="006C2ADF"/>
    <w:rsid w:val="006D018C"/>
    <w:rsid w:val="006D5E86"/>
    <w:rsid w:val="006F49EF"/>
    <w:rsid w:val="007008E7"/>
    <w:rsid w:val="00716407"/>
    <w:rsid w:val="007169B5"/>
    <w:rsid w:val="00724961"/>
    <w:rsid w:val="00751B1C"/>
    <w:rsid w:val="00760D24"/>
    <w:rsid w:val="0076673F"/>
    <w:rsid w:val="007A0807"/>
    <w:rsid w:val="007B6FA2"/>
    <w:rsid w:val="007E4632"/>
    <w:rsid w:val="007F1633"/>
    <w:rsid w:val="007F448D"/>
    <w:rsid w:val="00804FDF"/>
    <w:rsid w:val="00807362"/>
    <w:rsid w:val="008305D2"/>
    <w:rsid w:val="008422F8"/>
    <w:rsid w:val="00873AA7"/>
    <w:rsid w:val="008A131B"/>
    <w:rsid w:val="008A18B2"/>
    <w:rsid w:val="008A44B6"/>
    <w:rsid w:val="008B01AB"/>
    <w:rsid w:val="008C43A3"/>
    <w:rsid w:val="008E3E3B"/>
    <w:rsid w:val="00913D40"/>
    <w:rsid w:val="009240F4"/>
    <w:rsid w:val="00932401"/>
    <w:rsid w:val="00992275"/>
    <w:rsid w:val="009A4903"/>
    <w:rsid w:val="009B1CC9"/>
    <w:rsid w:val="009C2651"/>
    <w:rsid w:val="009C3F6F"/>
    <w:rsid w:val="009D3C18"/>
    <w:rsid w:val="009E1892"/>
    <w:rsid w:val="009E7EE1"/>
    <w:rsid w:val="00A21DC5"/>
    <w:rsid w:val="00A342D4"/>
    <w:rsid w:val="00A50DD4"/>
    <w:rsid w:val="00A54A1D"/>
    <w:rsid w:val="00A73B9E"/>
    <w:rsid w:val="00A842B4"/>
    <w:rsid w:val="00A90FA4"/>
    <w:rsid w:val="00A94C03"/>
    <w:rsid w:val="00AA070D"/>
    <w:rsid w:val="00AA12E7"/>
    <w:rsid w:val="00AB3BD5"/>
    <w:rsid w:val="00AC20B5"/>
    <w:rsid w:val="00AC36BF"/>
    <w:rsid w:val="00AD3B60"/>
    <w:rsid w:val="00AE2957"/>
    <w:rsid w:val="00AE53A4"/>
    <w:rsid w:val="00AF0B4E"/>
    <w:rsid w:val="00B0650E"/>
    <w:rsid w:val="00B10A0F"/>
    <w:rsid w:val="00B12D16"/>
    <w:rsid w:val="00B276C6"/>
    <w:rsid w:val="00B30E68"/>
    <w:rsid w:val="00B30EBC"/>
    <w:rsid w:val="00B328D9"/>
    <w:rsid w:val="00B40AA0"/>
    <w:rsid w:val="00B418FD"/>
    <w:rsid w:val="00B807AB"/>
    <w:rsid w:val="00B81815"/>
    <w:rsid w:val="00B84F0D"/>
    <w:rsid w:val="00B87372"/>
    <w:rsid w:val="00BA5940"/>
    <w:rsid w:val="00BA640D"/>
    <w:rsid w:val="00BB1020"/>
    <w:rsid w:val="00BB5A4E"/>
    <w:rsid w:val="00BF04CA"/>
    <w:rsid w:val="00C14EFF"/>
    <w:rsid w:val="00C34550"/>
    <w:rsid w:val="00C4032B"/>
    <w:rsid w:val="00C47916"/>
    <w:rsid w:val="00C55B49"/>
    <w:rsid w:val="00C64C3E"/>
    <w:rsid w:val="00C74407"/>
    <w:rsid w:val="00C9541D"/>
    <w:rsid w:val="00C96BD6"/>
    <w:rsid w:val="00CA5BD4"/>
    <w:rsid w:val="00CB1DB2"/>
    <w:rsid w:val="00CB526B"/>
    <w:rsid w:val="00CD12F6"/>
    <w:rsid w:val="00CF6C72"/>
    <w:rsid w:val="00D04106"/>
    <w:rsid w:val="00D06516"/>
    <w:rsid w:val="00D15B97"/>
    <w:rsid w:val="00D202AC"/>
    <w:rsid w:val="00D22D1B"/>
    <w:rsid w:val="00D52DAB"/>
    <w:rsid w:val="00D56036"/>
    <w:rsid w:val="00D56E41"/>
    <w:rsid w:val="00D61514"/>
    <w:rsid w:val="00D87B28"/>
    <w:rsid w:val="00D939D3"/>
    <w:rsid w:val="00DA2066"/>
    <w:rsid w:val="00DB6B11"/>
    <w:rsid w:val="00DC2E1F"/>
    <w:rsid w:val="00DF7A35"/>
    <w:rsid w:val="00E02952"/>
    <w:rsid w:val="00E06C76"/>
    <w:rsid w:val="00E10CAE"/>
    <w:rsid w:val="00E15D85"/>
    <w:rsid w:val="00E22C34"/>
    <w:rsid w:val="00E238EF"/>
    <w:rsid w:val="00E43607"/>
    <w:rsid w:val="00E56BE9"/>
    <w:rsid w:val="00E70AE3"/>
    <w:rsid w:val="00E80CF4"/>
    <w:rsid w:val="00EA52A8"/>
    <w:rsid w:val="00EA78E5"/>
    <w:rsid w:val="00EB2AC5"/>
    <w:rsid w:val="00EB7C79"/>
    <w:rsid w:val="00EC00E9"/>
    <w:rsid w:val="00EC457E"/>
    <w:rsid w:val="00EE5D2A"/>
    <w:rsid w:val="00F0470A"/>
    <w:rsid w:val="00F13118"/>
    <w:rsid w:val="00F34418"/>
    <w:rsid w:val="00F34AF6"/>
    <w:rsid w:val="00F369A5"/>
    <w:rsid w:val="00F477E0"/>
    <w:rsid w:val="00F57A37"/>
    <w:rsid w:val="00F847EA"/>
    <w:rsid w:val="00F959EE"/>
    <w:rsid w:val="00FB5426"/>
    <w:rsid w:val="00FF161B"/>
    <w:rsid w:val="35F7DBF9"/>
    <w:rsid w:val="37CC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F4C597"/>
  <w15:chartTrackingRefBased/>
  <w15:docId w15:val="{3C64CF84-810F-457E-A1A0-773AE5B7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B328D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u w:val="singl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</w:rPr>
  </w:style>
  <w:style w:type="paragraph" w:styleId="ListParagraph">
    <w:name w:val="List Paragraph"/>
    <w:basedOn w:val="Normal"/>
    <w:uiPriority w:val="34"/>
    <w:qFormat/>
    <w:rsid w:val="00807362"/>
    <w:pPr>
      <w:ind w:left="720"/>
    </w:pPr>
  </w:style>
  <w:style w:type="character" w:styleId="HeadingChar" w:customStyle="1">
    <w:name w:val="Heading Char"/>
    <w:link w:val="Heading"/>
    <w:locked/>
    <w:rsid w:val="00DB6B11"/>
    <w:rPr>
      <w:rFonts w:ascii="Arial" w:hAnsi="Arial" w:cs="Arial"/>
      <w:b/>
      <w:sz w:val="24"/>
      <w:szCs w:val="24"/>
      <w:u w:val="single"/>
      <w:lang w:eastAsia="en-US"/>
    </w:rPr>
  </w:style>
  <w:style w:type="paragraph" w:styleId="Heading" w:customStyle="1">
    <w:name w:val="Heading"/>
    <w:basedOn w:val="BodyText"/>
    <w:link w:val="HeadingChar"/>
    <w:autoRedefine/>
    <w:qFormat/>
    <w:rsid w:val="00DB6B11"/>
    <w:pPr>
      <w:spacing w:after="120" w:line="360" w:lineRule="auto"/>
    </w:pPr>
    <w:rPr>
      <w:rFonts w:ascii="Arial" w:hAnsi="Arial" w:cs="Arial"/>
      <w:bCs w:val="0"/>
      <w:u w:val="single"/>
    </w:rPr>
  </w:style>
  <w:style w:type="character" w:styleId="Hyperlink">
    <w:name w:val="Hyperlink"/>
    <w:basedOn w:val="DefaultParagraphFont"/>
    <w:rsid w:val="0069003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035"/>
    <w:rPr>
      <w:color w:val="605E5C"/>
      <w:shd w:val="clear" w:color="auto" w:fill="E1DFDD"/>
    </w:rPr>
  </w:style>
  <w:style w:type="table" w:styleId="TableGrid">
    <w:name w:val="Table Grid"/>
    <w:basedOn w:val="TableNormal"/>
    <w:rsid w:val="00132EF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35F7DBF9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5F7DBF9"/>
    <w:pPr>
      <w:tabs>
        <w:tab w:val="center" w:leader="none" w:pos="4680"/>
        <w:tab w:val="right" w:leader="none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87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4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1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hyperlink" Target="https://www.eatonbankacademy.org/" TargetMode="External" Id="rId9" /><Relationship Type="http://schemas.openxmlformats.org/officeDocument/2006/relationships/header" Target="header.xml" Id="R3c200f2a595d463e" /><Relationship Type="http://schemas.openxmlformats.org/officeDocument/2006/relationships/footer" Target="footer.xml" Id="Rcd1c5b0365c4422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AD0FC7A573842803B1D0281A3DD2B" ma:contentTypeVersion="7" ma:contentTypeDescription="Create a new document." ma:contentTypeScope="" ma:versionID="587d91e8ea9bd8cee1d688ce701a4175">
  <xsd:schema xmlns:xsd="http://www.w3.org/2001/XMLSchema" xmlns:xs="http://www.w3.org/2001/XMLSchema" xmlns:p="http://schemas.microsoft.com/office/2006/metadata/properties" xmlns:ns2="d0897466-cc02-44b6-bb07-5b30a39eb363" xmlns:ns3="04ca983a-1f20-4865-a09f-6a1ae022c5ab" targetNamespace="http://schemas.microsoft.com/office/2006/metadata/properties" ma:root="true" ma:fieldsID="ce335a797ca7906fb5400b46c36bd882" ns2:_="" ns3:_="">
    <xsd:import namespace="d0897466-cc02-44b6-bb07-5b30a39eb363"/>
    <xsd:import namespace="04ca983a-1f20-4865-a09f-6a1ae022c5ab"/>
    <xsd:element name="properties">
      <xsd:complexType>
        <xsd:sequence>
          <xsd:element name="documentManagement">
            <xsd:complexType>
              <xsd:all>
                <xsd:element ref="ns2:k86e0545922a4c92acc197772399a454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97466-cc02-44b6-bb07-5b30a39eb363" elementFormDefault="qualified">
    <xsd:import namespace="http://schemas.microsoft.com/office/2006/documentManagement/types"/>
    <xsd:import namespace="http://schemas.microsoft.com/office/infopath/2007/PartnerControls"/>
    <xsd:element name="k86e0545922a4c92acc197772399a454" ma:index="9" nillable="true" ma:taxonomy="true" ma:internalName="k86e0545922a4c92acc197772399a454" ma:taxonomyFieldName="Staff_x0020_Category" ma:displayName="Staff Category" ma:fieldId="{486e0545-922a-4c92-acc1-97772399a454}" ma:sspId="7fe95d0a-422a-4ad8-aa3d-1ef606b02b38" ma:termSetId="a05468f2-2560-4e48-82b3-bb40ac7e4f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4c62674-876f-4e09-8fd3-d82c16063fc9}" ma:internalName="TaxCatchAll" ma:showField="CatchAllData" ma:web="d0897466-cc02-44b6-bb07-5b30a39eb3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a983a-1f20-4865-a09f-6a1ae022c5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86e0545922a4c92acc197772399a454 xmlns="d0897466-cc02-44b6-bb07-5b30a39eb363">
      <Terms xmlns="http://schemas.microsoft.com/office/infopath/2007/PartnerControls"/>
    </k86e0545922a4c92acc197772399a454>
    <TaxCatchAll xmlns="d0897466-cc02-44b6-bb07-5b30a39eb36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CDC60-76C5-478E-9B8D-6CF4E419BB96}"/>
</file>

<file path=customXml/itemProps2.xml><?xml version="1.0" encoding="utf-8"?>
<ds:datastoreItem xmlns:ds="http://schemas.openxmlformats.org/officeDocument/2006/customXml" ds:itemID="{E9DFC334-E5FB-43DE-BEE7-0707CEFEFF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5611E8-4232-4C70-B7FF-4EA7B878674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Eaton Bank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EATON BANK SCHOOL</dc:title>
  <dc:subject/>
  <dc:creator>administrator</dc:creator>
  <cp:keywords/>
  <cp:lastModifiedBy>Amy Derbyshire</cp:lastModifiedBy>
  <cp:revision>38</cp:revision>
  <cp:lastPrinted>2001-07-12T14:59:00Z</cp:lastPrinted>
  <dcterms:created xsi:type="dcterms:W3CDTF">2024-12-13T08:58:00Z</dcterms:created>
  <dcterms:modified xsi:type="dcterms:W3CDTF">2025-03-18T12:16:15Z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0x010100818AD0FC7A573842803B1D0281A3DD2B</vt:lpwstr>
  </property>
  <property fmtid="{D5CDD505-2E9C-101B-9397-08002B2CF9AE}" pid="3" name="Staff_x0020_Category">
    <vt:lpwstr/>
  </property>
  <property fmtid="{D5CDD505-2E9C-101B-9397-08002B2CF9AE}" pid="4" name="Staff Category">
    <vt:lpwstr/>
  </property>
</Properties>
</file>